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331F9" w14:textId="0E3F063C" w:rsidR="0006477B" w:rsidRPr="00782B19" w:rsidRDefault="007A52FB" w:rsidP="00616687">
      <w:pPr>
        <w:spacing w:after="0"/>
        <w:jc w:val="both"/>
        <w:rPr>
          <w:rFonts w:ascii="Times New Roman" w:eastAsia="Times New Roman" w:hAnsi="Times New Roman" w:cs="Times New Roman"/>
          <w:noProof w:val="0"/>
          <w:sz w:val="24"/>
          <w:szCs w:val="24"/>
          <w:lang w:val="lt-LT"/>
        </w:rPr>
      </w:pPr>
      <w:bookmarkStart w:id="0" w:name="_GoBack"/>
      <w:bookmarkEnd w:id="0"/>
      <w:r>
        <w:rPr>
          <w:rFonts w:ascii="Times New Roman" w:eastAsia="Times New Roman" w:hAnsi="Times New Roman" w:cs="Times New Roman"/>
          <w:b/>
          <w:noProof w:val="0"/>
          <w:sz w:val="24"/>
          <w:szCs w:val="24"/>
          <w:lang w:val="lt-LT"/>
        </w:rPr>
        <w:tab/>
      </w:r>
      <w:r>
        <w:rPr>
          <w:rFonts w:ascii="Times New Roman" w:eastAsia="Times New Roman" w:hAnsi="Times New Roman" w:cs="Times New Roman"/>
          <w:b/>
          <w:noProof w:val="0"/>
          <w:sz w:val="24"/>
          <w:szCs w:val="24"/>
          <w:lang w:val="lt-LT"/>
        </w:rPr>
        <w:tab/>
      </w:r>
      <w:r>
        <w:rPr>
          <w:rFonts w:ascii="Times New Roman" w:eastAsia="Times New Roman" w:hAnsi="Times New Roman" w:cs="Times New Roman"/>
          <w:b/>
          <w:noProof w:val="0"/>
          <w:sz w:val="24"/>
          <w:szCs w:val="24"/>
          <w:lang w:val="lt-LT"/>
        </w:rPr>
        <w:tab/>
      </w:r>
      <w:r>
        <w:rPr>
          <w:rFonts w:ascii="Times New Roman" w:eastAsia="Times New Roman" w:hAnsi="Times New Roman" w:cs="Times New Roman"/>
          <w:b/>
          <w:noProof w:val="0"/>
          <w:sz w:val="24"/>
          <w:szCs w:val="24"/>
          <w:lang w:val="lt-LT"/>
        </w:rPr>
        <w:tab/>
      </w:r>
      <w:r>
        <w:rPr>
          <w:rFonts w:ascii="Times New Roman" w:eastAsia="Times New Roman" w:hAnsi="Times New Roman" w:cs="Times New Roman"/>
          <w:noProof w:val="0"/>
          <w:sz w:val="24"/>
          <w:szCs w:val="24"/>
          <w:lang w:val="lt-LT"/>
        </w:rPr>
        <w:t>PRITARTA</w:t>
      </w:r>
    </w:p>
    <w:p w14:paraId="7D81FEC8" w14:textId="6B0378EB" w:rsidR="007A52FB" w:rsidRDefault="007A52FB" w:rsidP="00616687">
      <w:pPr>
        <w:spacing w:after="0"/>
        <w:jc w:val="both"/>
        <w:rPr>
          <w:rFonts w:ascii="Times New Roman" w:eastAsia="Times New Roman" w:hAnsi="Times New Roman" w:cs="Times New Roman"/>
          <w:noProof w:val="0"/>
          <w:sz w:val="24"/>
          <w:szCs w:val="24"/>
          <w:lang w:val="lt-LT"/>
        </w:rPr>
      </w:pPr>
      <w:r>
        <w:rPr>
          <w:rFonts w:ascii="Times New Roman" w:eastAsia="Times New Roman" w:hAnsi="Times New Roman" w:cs="Times New Roman"/>
          <w:noProof w:val="0"/>
          <w:sz w:val="24"/>
          <w:szCs w:val="24"/>
          <w:lang w:val="lt-LT"/>
        </w:rPr>
        <w:tab/>
      </w:r>
      <w:r>
        <w:rPr>
          <w:rFonts w:ascii="Times New Roman" w:eastAsia="Times New Roman" w:hAnsi="Times New Roman" w:cs="Times New Roman"/>
          <w:noProof w:val="0"/>
          <w:sz w:val="24"/>
          <w:szCs w:val="24"/>
          <w:lang w:val="lt-LT"/>
        </w:rPr>
        <w:tab/>
      </w:r>
      <w:r>
        <w:rPr>
          <w:rFonts w:ascii="Times New Roman" w:eastAsia="Times New Roman" w:hAnsi="Times New Roman" w:cs="Times New Roman"/>
          <w:noProof w:val="0"/>
          <w:sz w:val="24"/>
          <w:szCs w:val="24"/>
          <w:lang w:val="lt-LT"/>
        </w:rPr>
        <w:tab/>
      </w:r>
      <w:r>
        <w:rPr>
          <w:rFonts w:ascii="Times New Roman" w:eastAsia="Times New Roman" w:hAnsi="Times New Roman" w:cs="Times New Roman"/>
          <w:noProof w:val="0"/>
          <w:sz w:val="24"/>
          <w:szCs w:val="24"/>
          <w:lang w:val="lt-LT"/>
        </w:rPr>
        <w:tab/>
      </w:r>
      <w:r w:rsidR="0006477B" w:rsidRPr="00782B19">
        <w:rPr>
          <w:rFonts w:ascii="Times New Roman" w:eastAsia="Times New Roman" w:hAnsi="Times New Roman" w:cs="Times New Roman"/>
          <w:noProof w:val="0"/>
          <w:sz w:val="24"/>
          <w:szCs w:val="24"/>
          <w:lang w:val="lt-LT"/>
        </w:rPr>
        <w:t xml:space="preserve">Rokiškio rajono savivaldybės </w:t>
      </w:r>
      <w:r w:rsidR="00A05AA7">
        <w:rPr>
          <w:rFonts w:ascii="Times New Roman" w:eastAsia="Times New Roman" w:hAnsi="Times New Roman" w:cs="Times New Roman"/>
          <w:noProof w:val="0"/>
          <w:sz w:val="24"/>
          <w:szCs w:val="24"/>
          <w:lang w:val="lt-LT"/>
        </w:rPr>
        <w:t>tarybos</w:t>
      </w:r>
    </w:p>
    <w:p w14:paraId="25F331FB" w14:textId="421D51CC" w:rsidR="0006477B" w:rsidRPr="00782B19" w:rsidRDefault="007A52FB" w:rsidP="00616687">
      <w:pPr>
        <w:spacing w:after="0"/>
        <w:jc w:val="both"/>
        <w:rPr>
          <w:rFonts w:ascii="Times New Roman" w:eastAsia="Times New Roman" w:hAnsi="Times New Roman" w:cs="Times New Roman"/>
          <w:noProof w:val="0"/>
          <w:sz w:val="24"/>
          <w:szCs w:val="24"/>
          <w:lang w:val="lt-LT"/>
        </w:rPr>
      </w:pPr>
      <w:r>
        <w:rPr>
          <w:rFonts w:ascii="Times New Roman" w:eastAsia="Times New Roman" w:hAnsi="Times New Roman" w:cs="Times New Roman"/>
          <w:noProof w:val="0"/>
          <w:sz w:val="24"/>
          <w:szCs w:val="24"/>
          <w:lang w:val="lt-LT"/>
        </w:rPr>
        <w:tab/>
      </w:r>
      <w:r>
        <w:rPr>
          <w:rFonts w:ascii="Times New Roman" w:eastAsia="Times New Roman" w:hAnsi="Times New Roman" w:cs="Times New Roman"/>
          <w:noProof w:val="0"/>
          <w:sz w:val="24"/>
          <w:szCs w:val="24"/>
          <w:lang w:val="lt-LT"/>
        </w:rPr>
        <w:tab/>
      </w:r>
      <w:r>
        <w:rPr>
          <w:rFonts w:ascii="Times New Roman" w:eastAsia="Times New Roman" w:hAnsi="Times New Roman" w:cs="Times New Roman"/>
          <w:noProof w:val="0"/>
          <w:sz w:val="24"/>
          <w:szCs w:val="24"/>
          <w:lang w:val="lt-LT"/>
        </w:rPr>
        <w:tab/>
      </w:r>
      <w:r>
        <w:rPr>
          <w:rFonts w:ascii="Times New Roman" w:eastAsia="Times New Roman" w:hAnsi="Times New Roman" w:cs="Times New Roman"/>
          <w:noProof w:val="0"/>
          <w:sz w:val="24"/>
          <w:szCs w:val="24"/>
          <w:lang w:val="lt-LT"/>
        </w:rPr>
        <w:tab/>
      </w:r>
      <w:r w:rsidR="00531C7E">
        <w:rPr>
          <w:rFonts w:ascii="Times New Roman" w:eastAsia="Times New Roman" w:hAnsi="Times New Roman" w:cs="Times New Roman"/>
          <w:noProof w:val="0"/>
          <w:sz w:val="24"/>
          <w:szCs w:val="24"/>
          <w:lang w:val="lt-LT"/>
        </w:rPr>
        <w:t>2022</w:t>
      </w:r>
      <w:r w:rsidR="00E0634B" w:rsidRPr="00782B19">
        <w:rPr>
          <w:rFonts w:ascii="Times New Roman" w:eastAsia="Times New Roman" w:hAnsi="Times New Roman" w:cs="Times New Roman"/>
          <w:noProof w:val="0"/>
          <w:sz w:val="24"/>
          <w:szCs w:val="24"/>
          <w:lang w:val="lt-LT"/>
        </w:rPr>
        <w:t>-03</w:t>
      </w:r>
      <w:r w:rsidR="0006477B" w:rsidRPr="00782B19">
        <w:rPr>
          <w:rFonts w:ascii="Times New Roman" w:eastAsia="Times New Roman" w:hAnsi="Times New Roman" w:cs="Times New Roman"/>
          <w:noProof w:val="0"/>
          <w:sz w:val="24"/>
          <w:szCs w:val="24"/>
          <w:lang w:val="lt-LT"/>
        </w:rPr>
        <w:t>-</w:t>
      </w:r>
      <w:r w:rsidR="00531C7E">
        <w:rPr>
          <w:rFonts w:ascii="Times New Roman" w:eastAsia="Times New Roman" w:hAnsi="Times New Roman" w:cs="Times New Roman"/>
          <w:noProof w:val="0"/>
          <w:sz w:val="24"/>
          <w:szCs w:val="24"/>
          <w:lang w:val="lt-LT"/>
        </w:rPr>
        <w:t>25</w:t>
      </w:r>
      <w:r w:rsidR="0006477B" w:rsidRPr="00782B19">
        <w:rPr>
          <w:rFonts w:ascii="Times New Roman" w:eastAsia="Times New Roman" w:hAnsi="Times New Roman" w:cs="Times New Roman"/>
          <w:noProof w:val="0"/>
          <w:sz w:val="24"/>
          <w:szCs w:val="24"/>
          <w:lang w:val="lt-LT"/>
        </w:rPr>
        <w:t xml:space="preserve"> </w:t>
      </w:r>
      <w:r>
        <w:rPr>
          <w:rFonts w:ascii="Times New Roman" w:eastAsia="Times New Roman" w:hAnsi="Times New Roman" w:cs="Times New Roman"/>
          <w:noProof w:val="0"/>
          <w:sz w:val="24"/>
          <w:szCs w:val="24"/>
          <w:lang w:val="lt-LT"/>
        </w:rPr>
        <w:t>sprendimu</w:t>
      </w:r>
      <w:r w:rsidR="00A05AA7">
        <w:rPr>
          <w:rFonts w:ascii="Times New Roman" w:eastAsia="Times New Roman" w:hAnsi="Times New Roman" w:cs="Times New Roman"/>
          <w:noProof w:val="0"/>
          <w:sz w:val="24"/>
          <w:szCs w:val="24"/>
          <w:lang w:val="lt-LT"/>
        </w:rPr>
        <w:t xml:space="preserve"> Nr. TS-</w:t>
      </w:r>
    </w:p>
    <w:p w14:paraId="25F331FC" w14:textId="77777777" w:rsidR="0006477B" w:rsidRPr="00782B19" w:rsidRDefault="0006477B" w:rsidP="00616687">
      <w:pPr>
        <w:spacing w:after="0"/>
        <w:jc w:val="both"/>
        <w:rPr>
          <w:rFonts w:ascii="Times New Roman" w:eastAsia="Times New Roman" w:hAnsi="Times New Roman" w:cs="Times New Roman"/>
          <w:b/>
          <w:noProof w:val="0"/>
          <w:sz w:val="24"/>
          <w:szCs w:val="24"/>
          <w:lang w:val="lt-LT"/>
        </w:rPr>
      </w:pPr>
    </w:p>
    <w:p w14:paraId="25F331FD" w14:textId="77777777" w:rsidR="0006477B" w:rsidRPr="00782B19" w:rsidRDefault="0006477B" w:rsidP="003901DF">
      <w:pPr>
        <w:spacing w:after="0"/>
        <w:jc w:val="center"/>
        <w:rPr>
          <w:rFonts w:ascii="Times New Roman" w:eastAsia="Times New Roman" w:hAnsi="Times New Roman" w:cs="Times New Roman"/>
          <w:b/>
          <w:noProof w:val="0"/>
          <w:sz w:val="24"/>
          <w:szCs w:val="24"/>
          <w:lang w:val="lt-LT"/>
        </w:rPr>
      </w:pPr>
    </w:p>
    <w:p w14:paraId="25F331FE" w14:textId="77777777" w:rsidR="00611E0B" w:rsidRPr="00782B19" w:rsidRDefault="00611E0B" w:rsidP="003901DF">
      <w:pPr>
        <w:spacing w:after="0"/>
        <w:jc w:val="center"/>
        <w:rPr>
          <w:rFonts w:ascii="Times New Roman" w:eastAsia="Times New Roman" w:hAnsi="Times New Roman" w:cs="Times New Roman"/>
          <w:b/>
          <w:noProof w:val="0"/>
          <w:color w:val="000000"/>
          <w:sz w:val="24"/>
          <w:szCs w:val="24"/>
          <w:lang w:val="lt-LT"/>
        </w:rPr>
      </w:pPr>
      <w:r w:rsidRPr="00782B19">
        <w:rPr>
          <w:rFonts w:ascii="Times New Roman" w:eastAsia="Times New Roman" w:hAnsi="Times New Roman" w:cs="Times New Roman"/>
          <w:b/>
          <w:noProof w:val="0"/>
          <w:sz w:val="24"/>
          <w:szCs w:val="24"/>
          <w:lang w:val="lt-LT"/>
        </w:rPr>
        <w:t xml:space="preserve">ROKIŠKIO RAJONO </w:t>
      </w:r>
      <w:r w:rsidR="00B21263" w:rsidRPr="00782B19">
        <w:rPr>
          <w:rFonts w:ascii="Times New Roman" w:eastAsia="Times New Roman" w:hAnsi="Times New Roman" w:cs="Times New Roman"/>
          <w:b/>
          <w:noProof w:val="0"/>
          <w:sz w:val="24"/>
          <w:szCs w:val="24"/>
          <w:lang w:val="lt-LT"/>
        </w:rPr>
        <w:t xml:space="preserve">SAVIVALDYBĖS </w:t>
      </w:r>
      <w:r w:rsidR="0006477B" w:rsidRPr="00782B19">
        <w:rPr>
          <w:rFonts w:ascii="Times New Roman" w:eastAsia="Times New Roman" w:hAnsi="Times New Roman" w:cs="Times New Roman"/>
          <w:b/>
          <w:noProof w:val="0"/>
          <w:sz w:val="24"/>
          <w:szCs w:val="24"/>
          <w:lang w:val="lt-LT"/>
        </w:rPr>
        <w:t xml:space="preserve">TARYBOS </w:t>
      </w:r>
      <w:r w:rsidRPr="00782B19">
        <w:rPr>
          <w:rFonts w:ascii="Times New Roman" w:eastAsia="Times New Roman" w:hAnsi="Times New Roman" w:cs="Times New Roman"/>
          <w:b/>
          <w:noProof w:val="0"/>
          <w:sz w:val="24"/>
          <w:szCs w:val="24"/>
          <w:lang w:val="lt-LT"/>
        </w:rPr>
        <w:t>ANTIKORUPCIJOS KOMISIJOS</w:t>
      </w:r>
    </w:p>
    <w:p w14:paraId="25F331FF" w14:textId="77777777" w:rsidR="00611E0B" w:rsidRPr="00782B19" w:rsidRDefault="00531C7E" w:rsidP="003901DF">
      <w:pPr>
        <w:spacing w:after="0"/>
        <w:jc w:val="center"/>
        <w:rPr>
          <w:rFonts w:ascii="Times New Roman" w:eastAsia="Times New Roman" w:hAnsi="Times New Roman" w:cs="Times New Roman"/>
          <w:b/>
          <w:noProof w:val="0"/>
          <w:color w:val="000000"/>
          <w:sz w:val="24"/>
          <w:szCs w:val="24"/>
          <w:lang w:val="lt-LT"/>
        </w:rPr>
      </w:pPr>
      <w:r>
        <w:rPr>
          <w:rFonts w:ascii="Times New Roman" w:eastAsia="Times New Roman" w:hAnsi="Times New Roman" w:cs="Times New Roman"/>
          <w:b/>
          <w:noProof w:val="0"/>
          <w:color w:val="000000"/>
          <w:sz w:val="24"/>
          <w:szCs w:val="24"/>
          <w:lang w:val="lt-LT"/>
        </w:rPr>
        <w:t>2021</w:t>
      </w:r>
      <w:r w:rsidR="00611E0B" w:rsidRPr="00782B19">
        <w:rPr>
          <w:rFonts w:ascii="Times New Roman" w:eastAsia="Times New Roman" w:hAnsi="Times New Roman" w:cs="Times New Roman"/>
          <w:b/>
          <w:noProof w:val="0"/>
          <w:color w:val="000000"/>
          <w:sz w:val="24"/>
          <w:szCs w:val="24"/>
          <w:lang w:val="lt-LT"/>
        </w:rPr>
        <w:t xml:space="preserve"> METŲ VEIKLOS ATASKAITA</w:t>
      </w:r>
    </w:p>
    <w:p w14:paraId="25F33200" w14:textId="77777777" w:rsidR="00611E0B" w:rsidRPr="00782B19" w:rsidRDefault="00611E0B" w:rsidP="003901DF">
      <w:pPr>
        <w:spacing w:after="0"/>
        <w:jc w:val="center"/>
        <w:rPr>
          <w:rFonts w:ascii="Times New Roman" w:eastAsia="Times New Roman" w:hAnsi="Times New Roman" w:cs="Times New Roman"/>
          <w:noProof w:val="0"/>
          <w:color w:val="000000"/>
          <w:sz w:val="24"/>
          <w:szCs w:val="24"/>
          <w:lang w:val="lt-LT"/>
        </w:rPr>
      </w:pPr>
    </w:p>
    <w:p w14:paraId="25F33201" w14:textId="183C7446" w:rsidR="00E061D5" w:rsidRPr="00782B19" w:rsidRDefault="00E0634B"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782B19">
        <w:rPr>
          <w:rFonts w:ascii="Times New Roman" w:eastAsia="Times New Roman" w:hAnsi="Times New Roman" w:cs="Times New Roman"/>
          <w:noProof w:val="0"/>
          <w:color w:val="000000"/>
          <w:sz w:val="24"/>
          <w:szCs w:val="24"/>
          <w:lang w:val="lt-LT"/>
        </w:rPr>
        <w:t xml:space="preserve">Rokiškio rajono savivaldybės 2019–2023 metų kadencijos </w:t>
      </w:r>
      <w:r w:rsidR="00786031">
        <w:rPr>
          <w:rFonts w:ascii="Times New Roman" w:eastAsia="Times New Roman" w:hAnsi="Times New Roman" w:cs="Times New Roman"/>
          <w:noProof w:val="0"/>
          <w:color w:val="000000"/>
          <w:sz w:val="24"/>
          <w:szCs w:val="24"/>
          <w:lang w:val="lt-LT"/>
        </w:rPr>
        <w:t>t</w:t>
      </w:r>
      <w:r w:rsidRPr="00782B19">
        <w:rPr>
          <w:rFonts w:ascii="Times New Roman" w:eastAsia="Times New Roman" w:hAnsi="Times New Roman" w:cs="Times New Roman"/>
          <w:noProof w:val="0"/>
          <w:color w:val="000000"/>
          <w:sz w:val="24"/>
          <w:szCs w:val="24"/>
          <w:lang w:val="lt-LT"/>
        </w:rPr>
        <w:t xml:space="preserve">arybos </w:t>
      </w:r>
      <w:r w:rsidR="00611E0B" w:rsidRPr="00782B19">
        <w:rPr>
          <w:rFonts w:ascii="Times New Roman" w:eastAsia="Times New Roman" w:hAnsi="Times New Roman" w:cs="Times New Roman"/>
          <w:noProof w:val="0"/>
          <w:color w:val="000000"/>
          <w:sz w:val="24"/>
          <w:szCs w:val="24"/>
          <w:lang w:val="lt-LT"/>
        </w:rPr>
        <w:t>An</w:t>
      </w:r>
      <w:r w:rsidR="0002753A" w:rsidRPr="00782B19">
        <w:rPr>
          <w:rFonts w:ascii="Times New Roman" w:eastAsia="Times New Roman" w:hAnsi="Times New Roman" w:cs="Times New Roman"/>
          <w:noProof w:val="0"/>
          <w:color w:val="000000"/>
          <w:sz w:val="24"/>
          <w:szCs w:val="24"/>
          <w:lang w:val="lt-LT"/>
        </w:rPr>
        <w:t xml:space="preserve">tikorupcijos komisija </w:t>
      </w:r>
      <w:r w:rsidR="00387D16" w:rsidRPr="00782B19">
        <w:rPr>
          <w:rFonts w:ascii="Times New Roman" w:eastAsia="Times New Roman" w:hAnsi="Times New Roman" w:cs="Times New Roman"/>
          <w:noProof w:val="0"/>
          <w:color w:val="000000"/>
          <w:sz w:val="24"/>
          <w:szCs w:val="24"/>
          <w:lang w:val="lt-LT"/>
        </w:rPr>
        <w:t xml:space="preserve">patvirtinta </w:t>
      </w:r>
      <w:r w:rsidR="00E061D5" w:rsidRPr="00782B19">
        <w:rPr>
          <w:rFonts w:ascii="Times New Roman" w:eastAsia="Times New Roman" w:hAnsi="Times New Roman" w:cs="Times New Roman"/>
          <w:noProof w:val="0"/>
          <w:color w:val="000000"/>
          <w:sz w:val="24"/>
          <w:szCs w:val="24"/>
          <w:lang w:val="lt-LT"/>
        </w:rPr>
        <w:t xml:space="preserve">2019 metų savivaldybės tarybos sprendimais. </w:t>
      </w:r>
    </w:p>
    <w:p w14:paraId="25F33202" w14:textId="088F69B6" w:rsidR="00D272D8" w:rsidRPr="00782B19" w:rsidRDefault="00E061D5"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782B19">
        <w:rPr>
          <w:rFonts w:ascii="Times New Roman" w:eastAsia="Times New Roman" w:hAnsi="Times New Roman" w:cs="Times New Roman"/>
          <w:noProof w:val="0"/>
          <w:color w:val="000000"/>
          <w:sz w:val="24"/>
          <w:szCs w:val="24"/>
          <w:lang w:val="lt-LT"/>
        </w:rPr>
        <w:t xml:space="preserve">Antikorupcijos komisija </w:t>
      </w:r>
      <w:r w:rsidR="0002753A" w:rsidRPr="00782B19">
        <w:rPr>
          <w:rFonts w:ascii="Times New Roman" w:eastAsia="Times New Roman" w:hAnsi="Times New Roman" w:cs="Times New Roman"/>
          <w:noProof w:val="0"/>
          <w:color w:val="000000"/>
          <w:sz w:val="24"/>
          <w:szCs w:val="24"/>
          <w:lang w:val="lt-LT"/>
        </w:rPr>
        <w:t>savo veikloje</w:t>
      </w:r>
      <w:r w:rsidR="00611E0B" w:rsidRPr="00782B19">
        <w:rPr>
          <w:rFonts w:ascii="Times New Roman" w:eastAsia="Times New Roman" w:hAnsi="Times New Roman" w:cs="Times New Roman"/>
          <w:noProof w:val="0"/>
          <w:color w:val="000000"/>
          <w:sz w:val="24"/>
          <w:szCs w:val="24"/>
          <w:lang w:val="lt-LT"/>
        </w:rPr>
        <w:t xml:space="preserve"> vadovaujasi</w:t>
      </w:r>
      <w:r w:rsidR="00E44466" w:rsidRPr="00782B19">
        <w:rPr>
          <w:rFonts w:ascii="Times New Roman" w:eastAsia="Times New Roman" w:hAnsi="Times New Roman" w:cs="Times New Roman"/>
          <w:noProof w:val="0"/>
          <w:color w:val="000000"/>
          <w:sz w:val="24"/>
          <w:szCs w:val="24"/>
          <w:lang w:val="lt-LT"/>
        </w:rPr>
        <w:t xml:space="preserve"> pagrindiniu Lietuvos įstatymu</w:t>
      </w:r>
      <w:r w:rsidR="00A05AA7">
        <w:rPr>
          <w:rFonts w:ascii="Times New Roman" w:eastAsia="Times New Roman" w:hAnsi="Times New Roman" w:cs="Times New Roman"/>
          <w:noProof w:val="0"/>
          <w:color w:val="000000"/>
          <w:sz w:val="24"/>
          <w:szCs w:val="24"/>
          <w:lang w:val="lt-LT"/>
        </w:rPr>
        <w:t xml:space="preserve"> </w:t>
      </w:r>
      <w:r w:rsidR="00A05AA7" w:rsidRPr="00A05AA7">
        <w:rPr>
          <w:rFonts w:ascii="Times New Roman" w:eastAsia="Times New Roman" w:hAnsi="Times New Roman" w:cs="Times New Roman"/>
          <w:noProof w:val="0"/>
          <w:color w:val="000000"/>
          <w:sz w:val="24"/>
          <w:szCs w:val="24"/>
          <w:lang w:val="lt-LT"/>
        </w:rPr>
        <w:t>–</w:t>
      </w:r>
      <w:r w:rsidR="00611E0B" w:rsidRPr="00782B19">
        <w:rPr>
          <w:rFonts w:ascii="Times New Roman" w:eastAsia="Times New Roman" w:hAnsi="Times New Roman" w:cs="Times New Roman"/>
          <w:noProof w:val="0"/>
          <w:color w:val="000000"/>
          <w:sz w:val="24"/>
          <w:szCs w:val="24"/>
          <w:lang w:val="lt-LT"/>
        </w:rPr>
        <w:t xml:space="preserve"> Li</w:t>
      </w:r>
      <w:r w:rsidR="002F0EE1" w:rsidRPr="00782B19">
        <w:rPr>
          <w:rFonts w:ascii="Times New Roman" w:eastAsia="Times New Roman" w:hAnsi="Times New Roman" w:cs="Times New Roman"/>
          <w:noProof w:val="0"/>
          <w:color w:val="000000"/>
          <w:sz w:val="24"/>
          <w:szCs w:val="24"/>
          <w:lang w:val="lt-LT"/>
        </w:rPr>
        <w:t>etuvos Respublikos Konstitucija</w:t>
      </w:r>
      <w:r w:rsidR="00E44466" w:rsidRPr="00782B19">
        <w:rPr>
          <w:rFonts w:ascii="Times New Roman" w:eastAsia="Times New Roman" w:hAnsi="Times New Roman" w:cs="Times New Roman"/>
          <w:noProof w:val="0"/>
          <w:color w:val="000000"/>
          <w:sz w:val="24"/>
          <w:szCs w:val="24"/>
          <w:lang w:val="lt-LT"/>
        </w:rPr>
        <w:t xml:space="preserve">, </w:t>
      </w:r>
      <w:r w:rsidR="00611E0B" w:rsidRPr="00782B19">
        <w:rPr>
          <w:rFonts w:ascii="Times New Roman" w:eastAsia="Times New Roman" w:hAnsi="Times New Roman" w:cs="Times New Roman"/>
          <w:noProof w:val="0"/>
          <w:color w:val="000000"/>
          <w:sz w:val="24"/>
          <w:szCs w:val="24"/>
          <w:lang w:val="lt-LT"/>
        </w:rPr>
        <w:t xml:space="preserve">Lietuvos Respublikos korupcijos prevencijos įstatymu, Lietuvos Respublikos vietos savivaldos įstatymu, Lietuvos Respublikos viešojo administravimo įstatymu, Rokiškio rajono </w:t>
      </w:r>
      <w:r w:rsidRPr="00782B19">
        <w:rPr>
          <w:rFonts w:ascii="Times New Roman" w:eastAsia="Times New Roman" w:hAnsi="Times New Roman" w:cs="Times New Roman"/>
          <w:noProof w:val="0"/>
          <w:color w:val="000000"/>
          <w:sz w:val="24"/>
          <w:szCs w:val="24"/>
          <w:lang w:val="lt-LT"/>
        </w:rPr>
        <w:t>savivaldybės tarybos reglam</w:t>
      </w:r>
      <w:r w:rsidR="00E44466" w:rsidRPr="00782B19">
        <w:rPr>
          <w:rFonts w:ascii="Times New Roman" w:eastAsia="Times New Roman" w:hAnsi="Times New Roman" w:cs="Times New Roman"/>
          <w:noProof w:val="0"/>
          <w:color w:val="000000"/>
          <w:sz w:val="24"/>
          <w:szCs w:val="24"/>
          <w:lang w:val="lt-LT"/>
        </w:rPr>
        <w:t xml:space="preserve">entu </w:t>
      </w:r>
      <w:r w:rsidR="00081A87">
        <w:rPr>
          <w:rFonts w:ascii="Times New Roman" w:eastAsia="Times New Roman" w:hAnsi="Times New Roman" w:cs="Times New Roman"/>
          <w:noProof w:val="0"/>
          <w:color w:val="000000"/>
          <w:sz w:val="24"/>
          <w:szCs w:val="24"/>
          <w:lang w:val="lt-LT"/>
        </w:rPr>
        <w:t xml:space="preserve">ir kitais normatyviniais aktais, </w:t>
      </w:r>
      <w:r w:rsidR="00081A87" w:rsidRPr="00782B19">
        <w:rPr>
          <w:rFonts w:ascii="Times New Roman" w:eastAsia="Times New Roman" w:hAnsi="Times New Roman" w:cs="Times New Roman"/>
          <w:noProof w:val="0"/>
          <w:color w:val="000000"/>
          <w:sz w:val="24"/>
          <w:szCs w:val="24"/>
          <w:lang w:val="lt-LT"/>
        </w:rPr>
        <w:t xml:space="preserve">reglamentuojančiais vietos savivaldos veiklą ir </w:t>
      </w:r>
      <w:r w:rsidR="00081A87">
        <w:rPr>
          <w:rFonts w:ascii="Times New Roman" w:eastAsia="Times New Roman" w:hAnsi="Times New Roman" w:cs="Times New Roman"/>
          <w:noProof w:val="0"/>
          <w:color w:val="000000"/>
          <w:sz w:val="24"/>
          <w:szCs w:val="24"/>
          <w:lang w:val="lt-LT"/>
        </w:rPr>
        <w:t>korupcijos prevencijos politiką.</w:t>
      </w:r>
      <w:r w:rsidR="002F0EE1" w:rsidRPr="00782B19">
        <w:rPr>
          <w:rFonts w:ascii="Times New Roman" w:eastAsia="Times New Roman" w:hAnsi="Times New Roman" w:cs="Times New Roman"/>
          <w:noProof w:val="0"/>
          <w:color w:val="000000"/>
          <w:sz w:val="24"/>
          <w:szCs w:val="24"/>
          <w:lang w:val="lt-LT"/>
        </w:rPr>
        <w:t xml:space="preserve"> </w:t>
      </w:r>
    </w:p>
    <w:p w14:paraId="25F33203" w14:textId="5E0373D4" w:rsidR="00611E0B" w:rsidRPr="00782B19" w:rsidRDefault="002F0EE1"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782B19">
        <w:rPr>
          <w:rFonts w:ascii="Times New Roman" w:eastAsia="Times New Roman" w:hAnsi="Times New Roman" w:cs="Times New Roman"/>
          <w:noProof w:val="0"/>
          <w:color w:val="000000"/>
          <w:sz w:val="24"/>
          <w:szCs w:val="24"/>
          <w:lang w:val="lt-LT"/>
        </w:rPr>
        <w:t>Ataskaitiniu lai</w:t>
      </w:r>
      <w:r w:rsidR="00531C7E">
        <w:rPr>
          <w:rFonts w:ascii="Times New Roman" w:eastAsia="Times New Roman" w:hAnsi="Times New Roman" w:cs="Times New Roman"/>
          <w:noProof w:val="0"/>
          <w:color w:val="000000"/>
          <w:sz w:val="24"/>
          <w:szCs w:val="24"/>
          <w:lang w:val="lt-LT"/>
        </w:rPr>
        <w:t xml:space="preserve">kotarpiu </w:t>
      </w:r>
      <w:r w:rsidR="00786031">
        <w:rPr>
          <w:rFonts w:ascii="Times New Roman" w:eastAsia="Times New Roman" w:hAnsi="Times New Roman" w:cs="Times New Roman"/>
          <w:noProof w:val="0"/>
          <w:color w:val="000000"/>
          <w:sz w:val="24"/>
          <w:szCs w:val="24"/>
          <w:lang w:val="lt-LT"/>
        </w:rPr>
        <w:t>k</w:t>
      </w:r>
      <w:r w:rsidR="00E44466" w:rsidRPr="00782B19">
        <w:rPr>
          <w:rFonts w:ascii="Times New Roman" w:eastAsia="Times New Roman" w:hAnsi="Times New Roman" w:cs="Times New Roman"/>
          <w:noProof w:val="0"/>
          <w:color w:val="000000"/>
          <w:sz w:val="24"/>
          <w:szCs w:val="24"/>
          <w:lang w:val="lt-LT"/>
        </w:rPr>
        <w:t>omisija</w:t>
      </w:r>
      <w:r w:rsidRPr="00782B19">
        <w:rPr>
          <w:rFonts w:ascii="Times New Roman" w:eastAsia="Times New Roman" w:hAnsi="Times New Roman" w:cs="Times New Roman"/>
          <w:noProof w:val="0"/>
          <w:color w:val="000000"/>
          <w:sz w:val="24"/>
          <w:szCs w:val="24"/>
          <w:lang w:val="lt-LT"/>
        </w:rPr>
        <w:t xml:space="preserve"> vadova</w:t>
      </w:r>
      <w:r w:rsidR="00531C7E">
        <w:rPr>
          <w:rFonts w:ascii="Times New Roman" w:eastAsia="Times New Roman" w:hAnsi="Times New Roman" w:cs="Times New Roman"/>
          <w:noProof w:val="0"/>
          <w:color w:val="000000"/>
          <w:sz w:val="24"/>
          <w:szCs w:val="24"/>
          <w:lang w:val="lt-LT"/>
        </w:rPr>
        <w:t>vosi</w:t>
      </w:r>
      <w:r w:rsidRPr="00782B19">
        <w:rPr>
          <w:rFonts w:ascii="Times New Roman" w:eastAsia="Times New Roman" w:hAnsi="Times New Roman" w:cs="Times New Roman"/>
          <w:noProof w:val="0"/>
          <w:color w:val="000000"/>
          <w:sz w:val="24"/>
          <w:szCs w:val="24"/>
          <w:lang w:val="lt-LT"/>
        </w:rPr>
        <w:t xml:space="preserve"> </w:t>
      </w:r>
      <w:r w:rsidR="00D272D8" w:rsidRPr="00782B19">
        <w:rPr>
          <w:rFonts w:ascii="Times New Roman" w:eastAsia="Times New Roman" w:hAnsi="Times New Roman" w:cs="Times New Roman"/>
          <w:noProof w:val="0"/>
          <w:color w:val="000000"/>
          <w:sz w:val="24"/>
          <w:szCs w:val="24"/>
          <w:lang w:val="lt-LT"/>
        </w:rPr>
        <w:t xml:space="preserve">naujos redakcijos </w:t>
      </w:r>
      <w:r w:rsidRPr="00782B19">
        <w:rPr>
          <w:rFonts w:ascii="Times New Roman" w:eastAsia="Times New Roman" w:hAnsi="Times New Roman" w:cs="Times New Roman"/>
          <w:noProof w:val="0"/>
          <w:color w:val="000000"/>
          <w:sz w:val="24"/>
          <w:szCs w:val="24"/>
          <w:lang w:val="lt-LT"/>
        </w:rPr>
        <w:t>nuostat</w:t>
      </w:r>
      <w:r w:rsidR="00D272D8" w:rsidRPr="00782B19">
        <w:rPr>
          <w:rFonts w:ascii="Times New Roman" w:eastAsia="Times New Roman" w:hAnsi="Times New Roman" w:cs="Times New Roman"/>
          <w:noProof w:val="0"/>
          <w:color w:val="000000"/>
          <w:sz w:val="24"/>
          <w:szCs w:val="24"/>
          <w:lang w:val="lt-LT"/>
        </w:rPr>
        <w:t>ais</w:t>
      </w:r>
      <w:r w:rsidRPr="00782B19">
        <w:rPr>
          <w:rFonts w:ascii="Times New Roman" w:eastAsia="Times New Roman" w:hAnsi="Times New Roman" w:cs="Times New Roman"/>
          <w:noProof w:val="0"/>
          <w:color w:val="000000"/>
          <w:sz w:val="24"/>
          <w:szCs w:val="24"/>
          <w:lang w:val="lt-LT"/>
        </w:rPr>
        <w:t>, patvirtinta</w:t>
      </w:r>
      <w:r w:rsidR="00D272D8" w:rsidRPr="00782B19">
        <w:rPr>
          <w:rFonts w:ascii="Times New Roman" w:eastAsia="Times New Roman" w:hAnsi="Times New Roman" w:cs="Times New Roman"/>
          <w:noProof w:val="0"/>
          <w:color w:val="000000"/>
          <w:sz w:val="24"/>
          <w:szCs w:val="24"/>
          <w:lang w:val="lt-LT"/>
        </w:rPr>
        <w:t>is</w:t>
      </w:r>
      <w:r w:rsidRPr="00782B19">
        <w:rPr>
          <w:rFonts w:ascii="Times New Roman" w:eastAsia="Times New Roman" w:hAnsi="Times New Roman" w:cs="Times New Roman"/>
          <w:noProof w:val="0"/>
          <w:color w:val="000000"/>
          <w:sz w:val="24"/>
          <w:szCs w:val="24"/>
          <w:lang w:val="lt-LT"/>
        </w:rPr>
        <w:t xml:space="preserve"> Rokiškio rajono savivaldybės tarybos 2021 m. </w:t>
      </w:r>
      <w:r w:rsidR="00D272D8" w:rsidRPr="00782B19">
        <w:rPr>
          <w:rFonts w:ascii="Times New Roman" w:eastAsia="Times New Roman" w:hAnsi="Times New Roman" w:cs="Times New Roman"/>
          <w:noProof w:val="0"/>
          <w:color w:val="000000"/>
          <w:sz w:val="24"/>
          <w:szCs w:val="24"/>
          <w:lang w:val="lt-LT"/>
        </w:rPr>
        <w:t>sausio 29 d. sprendimu Nr. TS-5, kuriuose padarytos patais</w:t>
      </w:r>
      <w:r w:rsidR="00782B19" w:rsidRPr="00782B19">
        <w:rPr>
          <w:rFonts w:ascii="Times New Roman" w:eastAsia="Times New Roman" w:hAnsi="Times New Roman" w:cs="Times New Roman"/>
          <w:noProof w:val="0"/>
          <w:color w:val="000000"/>
          <w:sz w:val="24"/>
          <w:szCs w:val="24"/>
          <w:lang w:val="lt-LT"/>
        </w:rPr>
        <w:t>os, atitinkančios nacionalinių teisės aktų, reglamentuojančių Antikorupcijos komisijų veiklą, pakeitimus.</w:t>
      </w:r>
      <w:r w:rsidR="00D272D8" w:rsidRPr="00782B19">
        <w:rPr>
          <w:rFonts w:ascii="Times New Roman" w:eastAsia="Times New Roman" w:hAnsi="Times New Roman" w:cs="Times New Roman"/>
          <w:noProof w:val="0"/>
          <w:color w:val="000000"/>
          <w:sz w:val="24"/>
          <w:szCs w:val="24"/>
          <w:lang w:val="lt-LT"/>
        </w:rPr>
        <w:t xml:space="preserve"> </w:t>
      </w:r>
    </w:p>
    <w:p w14:paraId="25F33204" w14:textId="5A3EB106" w:rsidR="002029C5" w:rsidRPr="00782B19" w:rsidRDefault="00782B19" w:rsidP="002029C5">
      <w:pPr>
        <w:suppressAutoHyphens/>
        <w:spacing w:after="0" w:line="240" w:lineRule="auto"/>
        <w:ind w:firstLine="851"/>
        <w:jc w:val="both"/>
        <w:rPr>
          <w:rFonts w:ascii="Times New Roman" w:eastAsia="Times New Roman" w:hAnsi="Times New Roman" w:cs="Times New Roman"/>
          <w:noProof w:val="0"/>
          <w:sz w:val="24"/>
          <w:szCs w:val="24"/>
          <w:lang w:val="lt-LT" w:eastAsia="ar-SA"/>
        </w:rPr>
      </w:pPr>
      <w:r w:rsidRPr="00782B19">
        <w:rPr>
          <w:rFonts w:ascii="Times New Roman" w:eastAsia="Times New Roman" w:hAnsi="Times New Roman" w:cs="Times New Roman"/>
          <w:noProof w:val="0"/>
          <w:color w:val="000000"/>
          <w:sz w:val="24"/>
          <w:szCs w:val="24"/>
          <w:lang w:val="lt-LT"/>
        </w:rPr>
        <w:t xml:space="preserve">Dabar veikiančios </w:t>
      </w:r>
      <w:r w:rsidR="002029C5" w:rsidRPr="00782B19">
        <w:rPr>
          <w:rFonts w:ascii="Times New Roman" w:eastAsia="Times New Roman" w:hAnsi="Times New Roman" w:cs="Times New Roman"/>
          <w:noProof w:val="0"/>
          <w:color w:val="000000"/>
          <w:sz w:val="24"/>
          <w:szCs w:val="24"/>
          <w:lang w:val="lt-LT"/>
        </w:rPr>
        <w:t>Antikorupcijos komisijos sudėtis</w:t>
      </w:r>
      <w:r w:rsidRPr="00782B19">
        <w:rPr>
          <w:rFonts w:ascii="Times New Roman" w:eastAsia="Times New Roman" w:hAnsi="Times New Roman" w:cs="Times New Roman"/>
          <w:noProof w:val="0"/>
          <w:color w:val="000000"/>
          <w:sz w:val="24"/>
          <w:szCs w:val="24"/>
          <w:lang w:val="lt-LT"/>
        </w:rPr>
        <w:t xml:space="preserve"> </w:t>
      </w:r>
      <w:r w:rsidR="002029C5" w:rsidRPr="00782B19">
        <w:rPr>
          <w:rFonts w:ascii="Times New Roman" w:eastAsia="Times New Roman" w:hAnsi="Times New Roman" w:cs="Times New Roman"/>
          <w:noProof w:val="0"/>
          <w:color w:val="000000"/>
          <w:sz w:val="24"/>
          <w:szCs w:val="24"/>
          <w:lang w:val="lt-LT"/>
        </w:rPr>
        <w:t>patvirtinta savivaldybės</w:t>
      </w:r>
      <w:r w:rsidRPr="00782B19">
        <w:rPr>
          <w:rFonts w:ascii="Times New Roman" w:eastAsia="Times New Roman" w:hAnsi="Times New Roman" w:cs="Times New Roman"/>
          <w:noProof w:val="0"/>
          <w:color w:val="000000"/>
          <w:sz w:val="24"/>
          <w:szCs w:val="24"/>
          <w:lang w:val="lt-LT"/>
        </w:rPr>
        <w:t xml:space="preserve"> </w:t>
      </w:r>
      <w:r w:rsidR="002029C5" w:rsidRPr="00782B19">
        <w:rPr>
          <w:rFonts w:ascii="Times New Roman" w:eastAsia="Times New Roman" w:hAnsi="Times New Roman" w:cs="Times New Roman"/>
          <w:noProof w:val="0"/>
          <w:color w:val="000000"/>
          <w:sz w:val="24"/>
          <w:szCs w:val="24"/>
          <w:lang w:val="lt-LT"/>
        </w:rPr>
        <w:t xml:space="preserve">tarybos 2019 m. lapkričio 29 d. sprendimu Nr. TS-240 </w:t>
      </w:r>
      <w:r w:rsidRPr="00782B19">
        <w:rPr>
          <w:rFonts w:ascii="Times New Roman" w:eastAsia="Times New Roman" w:hAnsi="Times New Roman" w:cs="Times New Roman"/>
          <w:noProof w:val="0"/>
          <w:color w:val="000000"/>
          <w:sz w:val="24"/>
          <w:szCs w:val="24"/>
          <w:lang w:val="lt-LT"/>
        </w:rPr>
        <w:t>ir</w:t>
      </w:r>
      <w:r w:rsidR="00786031">
        <w:rPr>
          <w:rFonts w:ascii="Times New Roman" w:eastAsia="Times New Roman" w:hAnsi="Times New Roman" w:cs="Times New Roman"/>
          <w:noProof w:val="0"/>
          <w:color w:val="000000"/>
          <w:sz w:val="24"/>
          <w:szCs w:val="24"/>
          <w:lang w:val="lt-LT"/>
        </w:rPr>
        <w:t xml:space="preserve"> per</w:t>
      </w:r>
      <w:r w:rsidRPr="00782B19">
        <w:rPr>
          <w:rFonts w:ascii="Times New Roman" w:eastAsia="Times New Roman" w:hAnsi="Times New Roman" w:cs="Times New Roman"/>
          <w:noProof w:val="0"/>
          <w:color w:val="000000"/>
          <w:sz w:val="24"/>
          <w:szCs w:val="24"/>
          <w:lang w:val="lt-LT"/>
        </w:rPr>
        <w:t xml:space="preserve"> </w:t>
      </w:r>
      <w:r w:rsidR="00531C7E">
        <w:rPr>
          <w:rFonts w:ascii="Times New Roman" w:eastAsia="Times New Roman" w:hAnsi="Times New Roman" w:cs="Times New Roman"/>
          <w:noProof w:val="0"/>
          <w:color w:val="000000"/>
          <w:sz w:val="24"/>
          <w:szCs w:val="24"/>
          <w:lang w:val="lt-LT"/>
        </w:rPr>
        <w:t>ataskaitin</w:t>
      </w:r>
      <w:r w:rsidR="00786031">
        <w:rPr>
          <w:rFonts w:ascii="Times New Roman" w:eastAsia="Times New Roman" w:hAnsi="Times New Roman" w:cs="Times New Roman"/>
          <w:noProof w:val="0"/>
          <w:color w:val="000000"/>
          <w:sz w:val="24"/>
          <w:szCs w:val="24"/>
          <w:lang w:val="lt-LT"/>
        </w:rPr>
        <w:t xml:space="preserve">į </w:t>
      </w:r>
      <w:r w:rsidR="00531C7E">
        <w:rPr>
          <w:rFonts w:ascii="Times New Roman" w:eastAsia="Times New Roman" w:hAnsi="Times New Roman" w:cs="Times New Roman"/>
          <w:noProof w:val="0"/>
          <w:color w:val="000000"/>
          <w:sz w:val="24"/>
          <w:szCs w:val="24"/>
          <w:lang w:val="lt-LT"/>
        </w:rPr>
        <w:t>2021</w:t>
      </w:r>
      <w:r w:rsidR="002029C5" w:rsidRPr="00782B19">
        <w:rPr>
          <w:rFonts w:ascii="Times New Roman" w:eastAsia="Times New Roman" w:hAnsi="Times New Roman" w:cs="Times New Roman"/>
          <w:noProof w:val="0"/>
          <w:color w:val="000000"/>
          <w:sz w:val="24"/>
          <w:szCs w:val="24"/>
          <w:lang w:val="lt-LT"/>
        </w:rPr>
        <w:t xml:space="preserve"> metų </w:t>
      </w:r>
      <w:r w:rsidR="00786031">
        <w:rPr>
          <w:rFonts w:ascii="Times New Roman" w:eastAsia="Times New Roman" w:hAnsi="Times New Roman" w:cs="Times New Roman"/>
          <w:noProof w:val="0"/>
          <w:color w:val="000000"/>
          <w:sz w:val="24"/>
          <w:szCs w:val="24"/>
          <w:lang w:val="lt-LT"/>
        </w:rPr>
        <w:t>laikotarpį</w:t>
      </w:r>
      <w:r w:rsidR="002029C5" w:rsidRPr="00782B19">
        <w:rPr>
          <w:rFonts w:ascii="Times New Roman" w:eastAsia="Times New Roman" w:hAnsi="Times New Roman" w:cs="Times New Roman"/>
          <w:noProof w:val="0"/>
          <w:color w:val="000000"/>
          <w:sz w:val="24"/>
          <w:szCs w:val="24"/>
          <w:lang w:val="lt-LT"/>
        </w:rPr>
        <w:t xml:space="preserve"> nesikeitė. Ją sudar</w:t>
      </w:r>
      <w:r w:rsidR="00786031">
        <w:rPr>
          <w:rFonts w:ascii="Times New Roman" w:eastAsia="Times New Roman" w:hAnsi="Times New Roman" w:cs="Times New Roman"/>
          <w:noProof w:val="0"/>
          <w:color w:val="000000"/>
          <w:sz w:val="24"/>
          <w:szCs w:val="24"/>
          <w:lang w:val="lt-LT"/>
        </w:rPr>
        <w:t>ė</w:t>
      </w:r>
      <w:r w:rsidR="002029C5" w:rsidRPr="00782B19">
        <w:rPr>
          <w:rFonts w:ascii="Times New Roman" w:eastAsia="Times New Roman" w:hAnsi="Times New Roman" w:cs="Times New Roman"/>
          <w:noProof w:val="0"/>
          <w:color w:val="000000"/>
          <w:sz w:val="24"/>
          <w:szCs w:val="24"/>
          <w:lang w:val="lt-LT"/>
        </w:rPr>
        <w:t xml:space="preserve"> </w:t>
      </w:r>
      <w:r w:rsidR="002029C5" w:rsidRPr="00786031">
        <w:rPr>
          <w:rFonts w:ascii="Times New Roman" w:eastAsia="Times New Roman" w:hAnsi="Times New Roman" w:cs="Times New Roman"/>
          <w:i/>
          <w:noProof w:val="0"/>
          <w:color w:val="000000"/>
          <w:sz w:val="24"/>
          <w:szCs w:val="24"/>
          <w:lang w:val="lt-LT"/>
        </w:rPr>
        <w:t>8 rajono savivaldybės tarybos nariai</w:t>
      </w:r>
      <w:r w:rsidR="00786031">
        <w:rPr>
          <w:rFonts w:ascii="Times New Roman" w:eastAsia="Times New Roman" w:hAnsi="Times New Roman" w:cs="Times New Roman"/>
          <w:noProof w:val="0"/>
          <w:color w:val="000000"/>
          <w:sz w:val="24"/>
          <w:szCs w:val="24"/>
          <w:lang w:val="lt-LT"/>
        </w:rPr>
        <w:t>:</w:t>
      </w:r>
      <w:r w:rsidR="002029C5" w:rsidRPr="00782B19">
        <w:rPr>
          <w:rFonts w:ascii="Times New Roman" w:eastAsia="Times New Roman" w:hAnsi="Times New Roman" w:cs="Times New Roman"/>
          <w:b/>
          <w:noProof w:val="0"/>
          <w:sz w:val="24"/>
          <w:szCs w:val="24"/>
          <w:lang w:val="lt-LT" w:eastAsia="ar-SA"/>
        </w:rPr>
        <w:t xml:space="preserve"> </w:t>
      </w:r>
      <w:r w:rsidR="002029C5" w:rsidRPr="00782B19">
        <w:rPr>
          <w:rFonts w:ascii="Times New Roman" w:eastAsia="Times New Roman" w:hAnsi="Times New Roman" w:cs="Times New Roman"/>
          <w:noProof w:val="0"/>
          <w:sz w:val="24"/>
          <w:szCs w:val="24"/>
          <w:lang w:val="lt-LT" w:eastAsia="ar-SA"/>
        </w:rPr>
        <w:t xml:space="preserve">Stasys Meliūnas (komisijos pirmininkas), Zenonas Viduolis (komisijos pirmininko pavaduotojas), Ričardas Burnickas, Algis Čepulis, Stanislovas Dambrauskas, Dalia Maželienė, Lina Meilutė-Datkūnienė, Egidijus Vilimas; </w:t>
      </w:r>
      <w:r w:rsidR="002029C5" w:rsidRPr="00081A87">
        <w:rPr>
          <w:rFonts w:ascii="Times New Roman" w:eastAsia="Times New Roman" w:hAnsi="Times New Roman" w:cs="Times New Roman"/>
          <w:i/>
          <w:noProof w:val="0"/>
          <w:sz w:val="24"/>
          <w:szCs w:val="24"/>
          <w:lang w:val="lt-LT" w:eastAsia="ar-SA"/>
        </w:rPr>
        <w:t>keturi visuomenės atstovai</w:t>
      </w:r>
      <w:r w:rsidR="00786031">
        <w:rPr>
          <w:rFonts w:ascii="Times New Roman" w:eastAsia="Times New Roman" w:hAnsi="Times New Roman" w:cs="Times New Roman"/>
          <w:i/>
          <w:noProof w:val="0"/>
          <w:sz w:val="24"/>
          <w:szCs w:val="24"/>
          <w:lang w:val="lt-LT" w:eastAsia="ar-SA"/>
        </w:rPr>
        <w:t xml:space="preserve"> </w:t>
      </w:r>
      <w:r w:rsidR="00786031" w:rsidRPr="00786031">
        <w:rPr>
          <w:rFonts w:ascii="Times New Roman" w:eastAsia="Times New Roman" w:hAnsi="Times New Roman" w:cs="Times New Roman"/>
          <w:noProof w:val="0"/>
          <w:sz w:val="24"/>
          <w:szCs w:val="24"/>
          <w:lang w:val="lt-LT" w:eastAsia="ar-SA"/>
        </w:rPr>
        <w:t>(</w:t>
      </w:r>
      <w:r w:rsidR="002029C5" w:rsidRPr="00786031">
        <w:rPr>
          <w:rFonts w:ascii="Times New Roman" w:eastAsia="Times New Roman" w:hAnsi="Times New Roman" w:cs="Times New Roman"/>
          <w:noProof w:val="0"/>
          <w:sz w:val="24"/>
          <w:szCs w:val="24"/>
          <w:lang w:val="lt-LT" w:eastAsia="ar-SA"/>
        </w:rPr>
        <w:t>rajono</w:t>
      </w:r>
      <w:r w:rsidR="002029C5" w:rsidRPr="00782B19">
        <w:rPr>
          <w:rFonts w:ascii="Times New Roman" w:eastAsia="Times New Roman" w:hAnsi="Times New Roman" w:cs="Times New Roman"/>
          <w:noProof w:val="0"/>
          <w:sz w:val="24"/>
          <w:szCs w:val="24"/>
          <w:lang w:val="lt-LT" w:eastAsia="ar-SA"/>
        </w:rPr>
        <w:t xml:space="preserve"> </w:t>
      </w:r>
      <w:proofErr w:type="spellStart"/>
      <w:r w:rsidR="002029C5" w:rsidRPr="00782B19">
        <w:rPr>
          <w:rFonts w:ascii="Times New Roman" w:eastAsia="Times New Roman" w:hAnsi="Times New Roman" w:cs="Times New Roman"/>
          <w:noProof w:val="0"/>
          <w:sz w:val="24"/>
          <w:szCs w:val="24"/>
          <w:lang w:val="lt-LT" w:eastAsia="ar-SA"/>
        </w:rPr>
        <w:t>seniūnaičiai</w:t>
      </w:r>
      <w:proofErr w:type="spellEnd"/>
      <w:r w:rsidR="00786031">
        <w:rPr>
          <w:rFonts w:ascii="Times New Roman" w:eastAsia="Times New Roman" w:hAnsi="Times New Roman" w:cs="Times New Roman"/>
          <w:noProof w:val="0"/>
          <w:sz w:val="24"/>
          <w:szCs w:val="24"/>
          <w:lang w:val="lt-LT" w:eastAsia="ar-SA"/>
        </w:rPr>
        <w:t>)</w:t>
      </w:r>
      <w:r w:rsidR="002029C5" w:rsidRPr="00782B19">
        <w:rPr>
          <w:rFonts w:ascii="Times New Roman" w:eastAsia="Times New Roman" w:hAnsi="Times New Roman" w:cs="Times New Roman"/>
          <w:noProof w:val="0"/>
          <w:sz w:val="24"/>
          <w:szCs w:val="24"/>
          <w:lang w:val="lt-LT" w:eastAsia="ar-SA"/>
        </w:rPr>
        <w:t xml:space="preserve">: Deividas </w:t>
      </w:r>
      <w:proofErr w:type="spellStart"/>
      <w:r w:rsidR="002029C5" w:rsidRPr="00782B19">
        <w:rPr>
          <w:rFonts w:ascii="Times New Roman" w:eastAsia="Times New Roman" w:hAnsi="Times New Roman" w:cs="Times New Roman"/>
          <w:noProof w:val="0"/>
          <w:sz w:val="24"/>
          <w:szCs w:val="24"/>
          <w:lang w:val="lt-LT" w:eastAsia="ar-SA"/>
        </w:rPr>
        <w:t>Zaluba</w:t>
      </w:r>
      <w:proofErr w:type="spellEnd"/>
      <w:r w:rsidR="002029C5" w:rsidRPr="00782B19">
        <w:rPr>
          <w:rFonts w:ascii="Times New Roman" w:eastAsia="Times New Roman" w:hAnsi="Times New Roman" w:cs="Times New Roman"/>
          <w:noProof w:val="0"/>
          <w:sz w:val="24"/>
          <w:szCs w:val="24"/>
          <w:lang w:val="lt-LT" w:eastAsia="ar-SA"/>
        </w:rPr>
        <w:t xml:space="preserve">, Nijolė Čepukienė, Valdas Nauburaitis, Jonas Rubikis. Visuomenės atstovai sudaro per 1/3 komisijos taip, kaip to reikalauja </w:t>
      </w:r>
      <w:r w:rsidR="00786031">
        <w:rPr>
          <w:rFonts w:ascii="Times New Roman" w:eastAsia="Times New Roman" w:hAnsi="Times New Roman" w:cs="Times New Roman"/>
          <w:noProof w:val="0"/>
          <w:sz w:val="24"/>
          <w:szCs w:val="24"/>
          <w:lang w:val="lt-LT" w:eastAsia="ar-SA"/>
        </w:rPr>
        <w:t>k</w:t>
      </w:r>
      <w:r w:rsidR="002029C5" w:rsidRPr="00782B19">
        <w:rPr>
          <w:rFonts w:ascii="Times New Roman" w:eastAsia="Times New Roman" w:hAnsi="Times New Roman" w:cs="Times New Roman"/>
          <w:noProof w:val="0"/>
          <w:sz w:val="24"/>
          <w:szCs w:val="24"/>
          <w:lang w:val="lt-LT" w:eastAsia="ar-SA"/>
        </w:rPr>
        <w:t>omisijos veiklos reglamentas (nuostatai).</w:t>
      </w:r>
    </w:p>
    <w:p w14:paraId="4DB97A9E" w14:textId="77777777" w:rsidR="00201562" w:rsidRDefault="002029C5" w:rsidP="00201562">
      <w:pPr>
        <w:spacing w:after="0" w:line="240" w:lineRule="auto"/>
        <w:ind w:firstLine="851"/>
        <w:jc w:val="both"/>
        <w:rPr>
          <w:rFonts w:ascii="Times New Roman" w:eastAsia="Times New Roman" w:hAnsi="Times New Roman" w:cs="Times New Roman"/>
          <w:noProof w:val="0"/>
          <w:color w:val="000000"/>
          <w:sz w:val="24"/>
          <w:szCs w:val="24"/>
          <w:lang w:val="lt-LT"/>
        </w:rPr>
      </w:pPr>
      <w:r w:rsidRPr="00782B19">
        <w:rPr>
          <w:rFonts w:ascii="Times New Roman" w:eastAsia="Times New Roman" w:hAnsi="Times New Roman" w:cs="Times New Roman"/>
          <w:noProof w:val="0"/>
          <w:color w:val="000000"/>
          <w:sz w:val="24"/>
          <w:szCs w:val="24"/>
          <w:lang w:val="lt-LT"/>
        </w:rPr>
        <w:t>Savivaldybės administracijos direktoriaus įsakymu komisijos atsakingosios sekretorės pareigas atliko</w:t>
      </w:r>
      <w:r w:rsidR="00201562">
        <w:rPr>
          <w:rFonts w:ascii="Times New Roman" w:eastAsia="Times New Roman" w:hAnsi="Times New Roman" w:cs="Times New Roman"/>
          <w:noProof w:val="0"/>
          <w:color w:val="000000"/>
          <w:sz w:val="24"/>
          <w:szCs w:val="24"/>
          <w:lang w:val="lt-LT"/>
        </w:rPr>
        <w:t xml:space="preserve"> ir atlieka Rasa </w:t>
      </w:r>
      <w:proofErr w:type="spellStart"/>
      <w:r w:rsidR="00201562">
        <w:rPr>
          <w:rFonts w:ascii="Times New Roman" w:eastAsia="Times New Roman" w:hAnsi="Times New Roman" w:cs="Times New Roman"/>
          <w:noProof w:val="0"/>
          <w:color w:val="000000"/>
          <w:sz w:val="24"/>
          <w:szCs w:val="24"/>
          <w:lang w:val="lt-LT"/>
        </w:rPr>
        <w:t>Baranovskienė</w:t>
      </w:r>
      <w:proofErr w:type="spellEnd"/>
      <w:r w:rsidR="00201562">
        <w:rPr>
          <w:rFonts w:ascii="Times New Roman" w:eastAsia="Times New Roman" w:hAnsi="Times New Roman" w:cs="Times New Roman"/>
          <w:noProof w:val="0"/>
          <w:color w:val="000000"/>
          <w:sz w:val="24"/>
          <w:szCs w:val="24"/>
          <w:lang w:val="lt-LT"/>
        </w:rPr>
        <w:t>.</w:t>
      </w:r>
    </w:p>
    <w:p w14:paraId="54657144" w14:textId="77777777" w:rsidR="00201562" w:rsidRDefault="006A550E" w:rsidP="00201562">
      <w:pPr>
        <w:spacing w:after="0" w:line="240" w:lineRule="auto"/>
        <w:ind w:firstLine="851"/>
        <w:jc w:val="both"/>
        <w:rPr>
          <w:rFonts w:ascii="Times New Roman" w:eastAsia="Times New Roman" w:hAnsi="Times New Roman" w:cs="Times New Roman"/>
          <w:noProof w:val="0"/>
          <w:color w:val="000000"/>
          <w:sz w:val="24"/>
          <w:szCs w:val="24"/>
          <w:lang w:val="lt-LT"/>
        </w:rPr>
      </w:pPr>
      <w:r w:rsidRPr="00782B19">
        <w:rPr>
          <w:rFonts w:ascii="Times New Roman" w:eastAsia="Times New Roman" w:hAnsi="Times New Roman" w:cs="Times New Roman"/>
          <w:noProof w:val="0"/>
          <w:color w:val="000000"/>
          <w:sz w:val="24"/>
          <w:szCs w:val="24"/>
          <w:lang w:val="lt-LT"/>
        </w:rPr>
        <w:t>Antikorupcijos komisijos veikla, jos tikslai ir uždaviniai</w:t>
      </w:r>
      <w:r w:rsidR="00CD659B">
        <w:rPr>
          <w:rFonts w:ascii="Times New Roman" w:eastAsia="Times New Roman" w:hAnsi="Times New Roman" w:cs="Times New Roman"/>
          <w:noProof w:val="0"/>
          <w:color w:val="000000"/>
          <w:sz w:val="24"/>
          <w:szCs w:val="24"/>
          <w:lang w:val="lt-LT"/>
        </w:rPr>
        <w:t>,</w:t>
      </w:r>
      <w:r w:rsidRPr="00782B19">
        <w:rPr>
          <w:rFonts w:ascii="Times New Roman" w:eastAsia="Times New Roman" w:hAnsi="Times New Roman" w:cs="Times New Roman"/>
          <w:noProof w:val="0"/>
          <w:color w:val="000000"/>
          <w:sz w:val="24"/>
          <w:szCs w:val="24"/>
          <w:lang w:val="lt-LT"/>
        </w:rPr>
        <w:t xml:space="preserve"> </w:t>
      </w:r>
      <w:r w:rsidR="00786031">
        <w:rPr>
          <w:rFonts w:ascii="Times New Roman" w:eastAsia="Times New Roman" w:hAnsi="Times New Roman" w:cs="Times New Roman"/>
          <w:noProof w:val="0"/>
          <w:color w:val="000000"/>
          <w:sz w:val="24"/>
          <w:szCs w:val="24"/>
          <w:lang w:val="lt-LT"/>
        </w:rPr>
        <w:t>glaudžiai susiję</w:t>
      </w:r>
      <w:r w:rsidRPr="00782B19">
        <w:rPr>
          <w:rFonts w:ascii="Times New Roman" w:eastAsia="Times New Roman" w:hAnsi="Times New Roman" w:cs="Times New Roman"/>
          <w:noProof w:val="0"/>
          <w:color w:val="000000"/>
          <w:sz w:val="24"/>
          <w:szCs w:val="24"/>
          <w:lang w:val="lt-LT"/>
        </w:rPr>
        <w:t xml:space="preserve"> su </w:t>
      </w:r>
      <w:r w:rsidR="00611E0B" w:rsidRPr="00782B19">
        <w:rPr>
          <w:rFonts w:ascii="Times New Roman" w:eastAsia="Calibri" w:hAnsi="Times New Roman" w:cs="Times New Roman"/>
          <w:noProof w:val="0"/>
          <w:sz w:val="24"/>
          <w:szCs w:val="24"/>
          <w:lang w:val="lt-LT"/>
        </w:rPr>
        <w:t>bendro</w:t>
      </w:r>
      <w:r w:rsidR="00782B19" w:rsidRPr="00782B19">
        <w:rPr>
          <w:rFonts w:ascii="Times New Roman" w:eastAsia="Calibri" w:hAnsi="Times New Roman" w:cs="Times New Roman"/>
          <w:noProof w:val="0"/>
          <w:sz w:val="24"/>
          <w:szCs w:val="24"/>
          <w:lang w:val="lt-LT"/>
        </w:rPr>
        <w:t>sio</w:t>
      </w:r>
      <w:r w:rsidR="00611E0B" w:rsidRPr="00782B19">
        <w:rPr>
          <w:rFonts w:ascii="Times New Roman" w:eastAsia="Calibri" w:hAnsi="Times New Roman" w:cs="Times New Roman"/>
          <w:noProof w:val="0"/>
          <w:sz w:val="24"/>
          <w:szCs w:val="24"/>
          <w:lang w:val="lt-LT"/>
        </w:rPr>
        <w:t xml:space="preserve">mis valstybės antikorupcijos politikos nuostatomis, įtvirtintomis Lietuvos Respublikos </w:t>
      </w:r>
      <w:r w:rsidR="00786031">
        <w:rPr>
          <w:rFonts w:ascii="Times New Roman" w:eastAsia="Calibri" w:hAnsi="Times New Roman" w:cs="Times New Roman"/>
          <w:noProof w:val="0"/>
          <w:sz w:val="24"/>
          <w:szCs w:val="24"/>
          <w:lang w:val="lt-LT"/>
        </w:rPr>
        <w:t>k</w:t>
      </w:r>
      <w:r w:rsidR="00611E0B" w:rsidRPr="00782B19">
        <w:rPr>
          <w:rFonts w:ascii="Times New Roman" w:eastAsia="Calibri" w:hAnsi="Times New Roman" w:cs="Times New Roman"/>
          <w:noProof w:val="0"/>
          <w:sz w:val="24"/>
          <w:szCs w:val="24"/>
          <w:lang w:val="lt-LT"/>
        </w:rPr>
        <w:t>orupcijos prevencijos, Viešųjų ir privačiųjų interesų derinimo valstybinėje tarnyb</w:t>
      </w:r>
      <w:r w:rsidRPr="00782B19">
        <w:rPr>
          <w:rFonts w:ascii="Times New Roman" w:eastAsia="Calibri" w:hAnsi="Times New Roman" w:cs="Times New Roman"/>
          <w:noProof w:val="0"/>
          <w:sz w:val="24"/>
          <w:szCs w:val="24"/>
          <w:lang w:val="lt-LT"/>
        </w:rPr>
        <w:t>oje ir kituose nacionalinės teisėkūros nor</w:t>
      </w:r>
      <w:r w:rsidR="00CD659B">
        <w:rPr>
          <w:rFonts w:ascii="Times New Roman" w:eastAsia="Calibri" w:hAnsi="Times New Roman" w:cs="Times New Roman"/>
          <w:noProof w:val="0"/>
          <w:sz w:val="24"/>
          <w:szCs w:val="24"/>
          <w:lang w:val="lt-LT"/>
        </w:rPr>
        <w:t xml:space="preserve">matyviniuose aktuose bei </w:t>
      </w:r>
      <w:r w:rsidR="00CD659B" w:rsidRPr="00782B19">
        <w:rPr>
          <w:rFonts w:ascii="Times New Roman" w:eastAsia="Times New Roman" w:hAnsi="Times New Roman" w:cs="Times New Roman"/>
          <w:noProof w:val="0"/>
          <w:sz w:val="24"/>
          <w:szCs w:val="24"/>
          <w:lang w:val="lt-LT" w:eastAsia="ar-SA"/>
        </w:rPr>
        <w:t xml:space="preserve">Rokiškio rajono savivaldybės </w:t>
      </w:r>
      <w:r w:rsidR="00786031">
        <w:rPr>
          <w:rFonts w:ascii="Times New Roman" w:eastAsia="Times New Roman" w:hAnsi="Times New Roman" w:cs="Times New Roman"/>
          <w:noProof w:val="0"/>
          <w:sz w:val="24"/>
          <w:szCs w:val="24"/>
          <w:lang w:val="lt-LT" w:eastAsia="ar-SA"/>
        </w:rPr>
        <w:t>k</w:t>
      </w:r>
      <w:r w:rsidR="00CD659B">
        <w:rPr>
          <w:rFonts w:ascii="Times New Roman" w:eastAsia="Times New Roman" w:hAnsi="Times New Roman" w:cs="Times New Roman"/>
          <w:noProof w:val="0"/>
          <w:sz w:val="24"/>
          <w:szCs w:val="24"/>
          <w:lang w:val="lt-LT" w:eastAsia="ar-SA"/>
        </w:rPr>
        <w:t xml:space="preserve">orupcijos prevencijos programa, patvirtinta savivaldybės tarybos 2019 m. gruodžio 20 d. </w:t>
      </w:r>
      <w:r w:rsidR="00786031">
        <w:rPr>
          <w:rFonts w:ascii="Times New Roman" w:eastAsia="Times New Roman" w:hAnsi="Times New Roman" w:cs="Times New Roman"/>
          <w:noProof w:val="0"/>
          <w:sz w:val="24"/>
          <w:szCs w:val="24"/>
          <w:lang w:val="lt-LT" w:eastAsia="ar-SA"/>
        </w:rPr>
        <w:t>s</w:t>
      </w:r>
      <w:r w:rsidR="00CD659B">
        <w:rPr>
          <w:rFonts w:ascii="Times New Roman" w:eastAsia="Times New Roman" w:hAnsi="Times New Roman" w:cs="Times New Roman"/>
          <w:noProof w:val="0"/>
          <w:sz w:val="24"/>
          <w:szCs w:val="24"/>
          <w:lang w:val="lt-LT" w:eastAsia="ar-SA"/>
        </w:rPr>
        <w:t xml:space="preserve">prendimu Nr. TS-266 </w:t>
      </w:r>
      <w:r w:rsidR="00CD659B" w:rsidRPr="00782B19">
        <w:rPr>
          <w:rFonts w:ascii="Times New Roman" w:eastAsia="Calibri" w:hAnsi="Times New Roman" w:cs="Times New Roman"/>
          <w:noProof w:val="0"/>
          <w:sz w:val="24"/>
          <w:szCs w:val="24"/>
          <w:lang w:val="lt-LT"/>
        </w:rPr>
        <w:t>„</w:t>
      </w:r>
      <w:r w:rsidR="00CD659B" w:rsidRPr="00782B19">
        <w:rPr>
          <w:rFonts w:ascii="Times New Roman" w:eastAsia="Times New Roman" w:hAnsi="Times New Roman" w:cs="Times New Roman"/>
          <w:noProof w:val="0"/>
          <w:sz w:val="24"/>
          <w:szCs w:val="24"/>
          <w:lang w:val="lt-LT" w:eastAsia="lt-LT"/>
        </w:rPr>
        <w:t>Dėl Rokiškio rajono savivaldybės administracijos 2020–2022 metų korupcijos prevencijos programos ir jos įgyvendinimo priemonių plano patvirtinimo</w:t>
      </w:r>
      <w:r w:rsidR="00CD659B" w:rsidRPr="00782B19">
        <w:rPr>
          <w:rFonts w:ascii="Times New Roman" w:eastAsia="Times New Roman" w:hAnsi="Times New Roman" w:cs="Times New Roman"/>
          <w:b/>
          <w:noProof w:val="0"/>
          <w:sz w:val="24"/>
          <w:szCs w:val="24"/>
          <w:lang w:val="lt-LT" w:eastAsia="lt-LT"/>
        </w:rPr>
        <w:t>“</w:t>
      </w:r>
      <w:r w:rsidR="00CD659B">
        <w:rPr>
          <w:rFonts w:ascii="Times New Roman" w:eastAsia="Times New Roman" w:hAnsi="Times New Roman" w:cs="Times New Roman"/>
          <w:b/>
          <w:noProof w:val="0"/>
          <w:sz w:val="24"/>
          <w:szCs w:val="24"/>
          <w:lang w:val="lt-LT" w:eastAsia="lt-LT"/>
        </w:rPr>
        <w:t>.</w:t>
      </w:r>
    </w:p>
    <w:p w14:paraId="6219FF9B" w14:textId="52B70E53" w:rsidR="00786031" w:rsidRPr="00201562" w:rsidRDefault="00135532" w:rsidP="00201562">
      <w:pPr>
        <w:spacing w:after="0" w:line="240" w:lineRule="auto"/>
        <w:ind w:firstLine="851"/>
        <w:jc w:val="both"/>
        <w:rPr>
          <w:rFonts w:ascii="Times New Roman" w:eastAsia="Times New Roman" w:hAnsi="Times New Roman" w:cs="Times New Roman"/>
          <w:noProof w:val="0"/>
          <w:color w:val="000000"/>
          <w:sz w:val="24"/>
          <w:szCs w:val="24"/>
          <w:lang w:val="lt-LT"/>
        </w:rPr>
      </w:pPr>
      <w:r>
        <w:rPr>
          <w:rFonts w:ascii="Times New Roman" w:eastAsia="Times New Roman" w:hAnsi="Times New Roman" w:cs="Times New Roman"/>
          <w:noProof w:val="0"/>
          <w:sz w:val="24"/>
          <w:szCs w:val="24"/>
          <w:lang w:val="lt-LT" w:eastAsia="ar-SA"/>
        </w:rPr>
        <w:t xml:space="preserve">Ataskaitiniu laikotarpiu </w:t>
      </w:r>
      <w:r w:rsidR="00531C7E">
        <w:rPr>
          <w:rFonts w:ascii="Times New Roman" w:eastAsia="Times New Roman" w:hAnsi="Times New Roman" w:cs="Times New Roman"/>
          <w:noProof w:val="0"/>
          <w:sz w:val="24"/>
          <w:szCs w:val="24"/>
          <w:lang w:val="lt-LT" w:eastAsia="ar-SA"/>
        </w:rPr>
        <w:t>Antikorupcijos k</w:t>
      </w:r>
      <w:r>
        <w:rPr>
          <w:rFonts w:ascii="Times New Roman" w:eastAsia="Times New Roman" w:hAnsi="Times New Roman" w:cs="Times New Roman"/>
          <w:noProof w:val="0"/>
          <w:sz w:val="24"/>
          <w:szCs w:val="24"/>
          <w:lang w:val="lt-LT" w:eastAsia="ar-SA"/>
        </w:rPr>
        <w:t>omisija</w:t>
      </w:r>
      <w:r w:rsidR="00531C7E">
        <w:rPr>
          <w:rFonts w:ascii="Times New Roman" w:eastAsia="Times New Roman" w:hAnsi="Times New Roman" w:cs="Times New Roman"/>
          <w:noProof w:val="0"/>
          <w:sz w:val="24"/>
          <w:szCs w:val="24"/>
          <w:lang w:val="lt-LT" w:eastAsia="ar-SA"/>
        </w:rPr>
        <w:t xml:space="preserve"> </w:t>
      </w:r>
      <w:r w:rsidR="0064438F" w:rsidRPr="00782B19">
        <w:rPr>
          <w:rFonts w:ascii="Times New Roman" w:eastAsia="Times New Roman" w:hAnsi="Times New Roman" w:cs="Times New Roman"/>
          <w:noProof w:val="0"/>
          <w:sz w:val="24"/>
          <w:szCs w:val="24"/>
          <w:lang w:val="lt-LT" w:eastAsia="ar-SA"/>
        </w:rPr>
        <w:t>vykd</w:t>
      </w:r>
      <w:r>
        <w:rPr>
          <w:rFonts w:ascii="Times New Roman" w:eastAsia="Times New Roman" w:hAnsi="Times New Roman" w:cs="Times New Roman"/>
          <w:noProof w:val="0"/>
          <w:sz w:val="24"/>
          <w:szCs w:val="24"/>
          <w:lang w:val="lt-LT" w:eastAsia="ar-SA"/>
        </w:rPr>
        <w:t>ė</w:t>
      </w:r>
      <w:r w:rsidR="0064438F" w:rsidRPr="00782B19">
        <w:rPr>
          <w:rFonts w:ascii="Times New Roman" w:eastAsia="Times New Roman" w:hAnsi="Times New Roman" w:cs="Times New Roman"/>
          <w:noProof w:val="0"/>
          <w:sz w:val="24"/>
          <w:szCs w:val="24"/>
          <w:lang w:val="lt-LT" w:eastAsia="ar-SA"/>
        </w:rPr>
        <w:t xml:space="preserve"> </w:t>
      </w:r>
      <w:r w:rsidR="00531C7E">
        <w:rPr>
          <w:rFonts w:ascii="Times New Roman" w:eastAsia="Times New Roman" w:hAnsi="Times New Roman" w:cs="Times New Roman"/>
          <w:noProof w:val="0"/>
          <w:sz w:val="24"/>
          <w:szCs w:val="24"/>
          <w:lang w:val="lt-LT" w:eastAsia="ar-SA"/>
        </w:rPr>
        <w:t xml:space="preserve">korupcijos prevencijos politiką </w:t>
      </w:r>
      <w:r w:rsidR="0064438F" w:rsidRPr="00782B19">
        <w:rPr>
          <w:rFonts w:ascii="Times New Roman" w:eastAsia="Times New Roman" w:hAnsi="Times New Roman" w:cs="Times New Roman"/>
          <w:noProof w:val="0"/>
          <w:sz w:val="24"/>
          <w:szCs w:val="24"/>
          <w:lang w:val="lt-LT" w:eastAsia="ar-SA"/>
        </w:rPr>
        <w:t>Rokiškio rajono savivaldybė</w:t>
      </w:r>
      <w:r w:rsidR="00531C7E">
        <w:rPr>
          <w:rFonts w:ascii="Times New Roman" w:eastAsia="Times New Roman" w:hAnsi="Times New Roman" w:cs="Times New Roman"/>
          <w:noProof w:val="0"/>
          <w:sz w:val="24"/>
          <w:szCs w:val="24"/>
          <w:lang w:val="lt-LT" w:eastAsia="ar-SA"/>
        </w:rPr>
        <w:t>je, siek</w:t>
      </w:r>
      <w:r>
        <w:rPr>
          <w:rFonts w:ascii="Times New Roman" w:eastAsia="Times New Roman" w:hAnsi="Times New Roman" w:cs="Times New Roman"/>
          <w:noProof w:val="0"/>
          <w:sz w:val="24"/>
          <w:szCs w:val="24"/>
          <w:lang w:val="lt-LT" w:eastAsia="ar-SA"/>
        </w:rPr>
        <w:t>ė</w:t>
      </w:r>
      <w:r w:rsidR="00227A3C" w:rsidRPr="00782B19">
        <w:rPr>
          <w:rFonts w:ascii="Times New Roman" w:eastAsia="Calibri" w:hAnsi="Times New Roman" w:cs="Times New Roman"/>
          <w:noProof w:val="0"/>
          <w:sz w:val="24"/>
          <w:szCs w:val="24"/>
          <w:lang w:val="lt-LT"/>
        </w:rPr>
        <w:t xml:space="preserve"> sumažinti korupcijos</w:t>
      </w:r>
      <w:r>
        <w:rPr>
          <w:rFonts w:ascii="Times New Roman" w:eastAsia="Calibri" w:hAnsi="Times New Roman" w:cs="Times New Roman"/>
          <w:noProof w:val="0"/>
          <w:sz w:val="24"/>
          <w:szCs w:val="24"/>
          <w:lang w:val="lt-LT"/>
        </w:rPr>
        <w:t xml:space="preserve"> pasireiškimo tikimybės riziką, šalinti veiksnius, sąlygojančius korupcijos pasireiškimą rajono savivaldoje, </w:t>
      </w:r>
      <w:r w:rsidR="00CD659B">
        <w:rPr>
          <w:rFonts w:ascii="Times New Roman" w:eastAsia="Calibri" w:hAnsi="Times New Roman" w:cs="Times New Roman"/>
          <w:noProof w:val="0"/>
          <w:sz w:val="24"/>
          <w:szCs w:val="24"/>
          <w:lang w:val="lt-LT"/>
        </w:rPr>
        <w:t>didino</w:t>
      </w:r>
      <w:r w:rsidR="00CD659B" w:rsidRPr="00782B19">
        <w:rPr>
          <w:rFonts w:ascii="Times New Roman" w:eastAsia="Calibri" w:hAnsi="Times New Roman" w:cs="Times New Roman"/>
          <w:noProof w:val="0"/>
          <w:sz w:val="24"/>
          <w:szCs w:val="24"/>
          <w:lang w:val="lt-LT"/>
        </w:rPr>
        <w:t xml:space="preserve"> savivaldos institucijų veiklos skaidrumą, atvirumą ir prieinamumą,</w:t>
      </w:r>
      <w:r w:rsidR="00CD659B">
        <w:rPr>
          <w:rFonts w:ascii="Times New Roman" w:eastAsia="Calibri" w:hAnsi="Times New Roman" w:cs="Times New Roman"/>
          <w:noProof w:val="0"/>
          <w:sz w:val="24"/>
          <w:szCs w:val="24"/>
          <w:lang w:val="lt-LT"/>
        </w:rPr>
        <w:t xml:space="preserve"> </w:t>
      </w:r>
      <w:r>
        <w:rPr>
          <w:rFonts w:ascii="Times New Roman" w:eastAsia="Calibri" w:hAnsi="Times New Roman" w:cs="Times New Roman"/>
          <w:noProof w:val="0"/>
          <w:sz w:val="24"/>
          <w:szCs w:val="24"/>
          <w:lang w:val="lt-LT"/>
        </w:rPr>
        <w:t>skatino</w:t>
      </w:r>
      <w:r w:rsidR="00227A3C" w:rsidRPr="00782B19">
        <w:rPr>
          <w:rFonts w:ascii="Times New Roman" w:eastAsia="Calibri" w:hAnsi="Times New Roman" w:cs="Times New Roman"/>
          <w:noProof w:val="0"/>
          <w:sz w:val="24"/>
          <w:szCs w:val="24"/>
          <w:lang w:val="lt-LT"/>
        </w:rPr>
        <w:t xml:space="preserve"> </w:t>
      </w:r>
      <w:r w:rsidR="00260A06" w:rsidRPr="00782B19">
        <w:rPr>
          <w:rFonts w:ascii="Times New Roman" w:eastAsia="Calibri" w:hAnsi="Times New Roman" w:cs="Times New Roman"/>
          <w:noProof w:val="0"/>
          <w:sz w:val="24"/>
          <w:szCs w:val="24"/>
          <w:lang w:val="lt-LT"/>
        </w:rPr>
        <w:t xml:space="preserve">nepakantumą korupcijos apraiškoms </w:t>
      </w:r>
      <w:r w:rsidR="00227A3C" w:rsidRPr="00782B19">
        <w:rPr>
          <w:rFonts w:ascii="Times New Roman" w:eastAsia="Calibri" w:hAnsi="Times New Roman" w:cs="Times New Roman"/>
          <w:noProof w:val="0"/>
          <w:sz w:val="24"/>
          <w:szCs w:val="24"/>
          <w:lang w:val="lt-LT"/>
        </w:rPr>
        <w:t xml:space="preserve">savivaldybės administracijoje, įstaigose, įmonėse ir organizacijose, </w:t>
      </w:r>
      <w:r w:rsidR="00260A06">
        <w:rPr>
          <w:rFonts w:ascii="Times New Roman" w:eastAsia="Calibri" w:hAnsi="Times New Roman" w:cs="Times New Roman"/>
          <w:noProof w:val="0"/>
          <w:sz w:val="24"/>
          <w:szCs w:val="24"/>
          <w:lang w:val="lt-LT"/>
        </w:rPr>
        <w:t>fizinių asmenų veikloje.</w:t>
      </w:r>
    </w:p>
    <w:p w14:paraId="25F33208" w14:textId="1948F2EB" w:rsidR="003D6F05" w:rsidRDefault="003D6F05" w:rsidP="007E7308">
      <w:pPr>
        <w:spacing w:after="0" w:line="240" w:lineRule="auto"/>
        <w:ind w:firstLine="851"/>
        <w:jc w:val="both"/>
        <w:rPr>
          <w:rFonts w:ascii="Times New Roman" w:eastAsia="Times New Roman" w:hAnsi="Times New Roman" w:cs="Times New Roman"/>
          <w:noProof w:val="0"/>
          <w:color w:val="000000"/>
          <w:sz w:val="24"/>
          <w:szCs w:val="24"/>
          <w:lang w:val="lt-LT"/>
        </w:rPr>
      </w:pPr>
      <w:r>
        <w:rPr>
          <w:rFonts w:ascii="Times New Roman" w:eastAsia="Times New Roman" w:hAnsi="Times New Roman" w:cs="Times New Roman"/>
          <w:noProof w:val="0"/>
          <w:color w:val="000000"/>
          <w:sz w:val="24"/>
          <w:szCs w:val="24"/>
          <w:lang w:val="lt-LT"/>
        </w:rPr>
        <w:t xml:space="preserve">2021 metais </w:t>
      </w:r>
      <w:r w:rsidR="00081A87">
        <w:rPr>
          <w:rFonts w:ascii="Times New Roman" w:eastAsia="Times New Roman" w:hAnsi="Times New Roman" w:cs="Times New Roman"/>
          <w:noProof w:val="0"/>
          <w:color w:val="000000"/>
          <w:sz w:val="24"/>
          <w:szCs w:val="24"/>
          <w:lang w:val="lt-LT"/>
        </w:rPr>
        <w:t>organizuoti</w:t>
      </w:r>
      <w:r>
        <w:rPr>
          <w:rFonts w:ascii="Times New Roman" w:eastAsia="Times New Roman" w:hAnsi="Times New Roman" w:cs="Times New Roman"/>
          <w:noProof w:val="0"/>
          <w:color w:val="000000"/>
          <w:sz w:val="24"/>
          <w:szCs w:val="24"/>
          <w:lang w:val="lt-LT"/>
        </w:rPr>
        <w:t xml:space="preserve"> </w:t>
      </w:r>
      <w:r w:rsidR="00E211D0">
        <w:rPr>
          <w:rFonts w:ascii="Times New Roman" w:eastAsia="Times New Roman" w:hAnsi="Times New Roman" w:cs="Times New Roman"/>
          <w:noProof w:val="0"/>
          <w:color w:val="000000"/>
          <w:sz w:val="24"/>
          <w:szCs w:val="24"/>
          <w:lang w:val="lt-LT"/>
        </w:rPr>
        <w:t>6</w:t>
      </w:r>
      <w:r w:rsidR="00786031">
        <w:rPr>
          <w:rFonts w:ascii="Times New Roman" w:eastAsia="Times New Roman" w:hAnsi="Times New Roman" w:cs="Times New Roman"/>
          <w:noProof w:val="0"/>
          <w:color w:val="000000"/>
          <w:sz w:val="24"/>
          <w:szCs w:val="24"/>
          <w:lang w:val="lt-LT"/>
        </w:rPr>
        <w:t>k</w:t>
      </w:r>
      <w:r w:rsidR="00E211D0">
        <w:rPr>
          <w:rFonts w:ascii="Times New Roman" w:eastAsia="Times New Roman" w:hAnsi="Times New Roman" w:cs="Times New Roman"/>
          <w:noProof w:val="0"/>
          <w:color w:val="000000"/>
          <w:sz w:val="24"/>
          <w:szCs w:val="24"/>
          <w:lang w:val="lt-LT"/>
        </w:rPr>
        <w:t xml:space="preserve">omisijos posėdžiai. Posėdžiuose iš viso išnagrinėta 17 aktualių Antikorupcijos komisijos kompetencijos klausimų. </w:t>
      </w:r>
    </w:p>
    <w:p w14:paraId="25F33209" w14:textId="77777777" w:rsidR="002A2FDB" w:rsidRPr="00782B19" w:rsidRDefault="00DB563F" w:rsidP="00DB563F">
      <w:pPr>
        <w:spacing w:after="0" w:line="240" w:lineRule="auto"/>
        <w:ind w:firstLine="851"/>
        <w:jc w:val="both"/>
        <w:rPr>
          <w:rFonts w:ascii="Times New Roman" w:eastAsia="Times New Roman" w:hAnsi="Times New Roman" w:cs="Times New Roman"/>
          <w:noProof w:val="0"/>
          <w:color w:val="000000"/>
          <w:sz w:val="24"/>
          <w:szCs w:val="24"/>
          <w:lang w:val="lt-LT"/>
        </w:rPr>
      </w:pPr>
      <w:r w:rsidRPr="00782B19">
        <w:rPr>
          <w:rFonts w:ascii="Times New Roman" w:eastAsia="Times New Roman" w:hAnsi="Times New Roman" w:cs="Times New Roman"/>
          <w:noProof w:val="0"/>
          <w:color w:val="000000"/>
          <w:sz w:val="24"/>
          <w:szCs w:val="24"/>
          <w:lang w:val="lt-LT"/>
        </w:rPr>
        <w:t>Į posėdžius buvo kviečiami ir juose dalyvavo politinio pasitikėjimo</w:t>
      </w:r>
      <w:r w:rsidR="002A2384">
        <w:rPr>
          <w:rFonts w:ascii="Times New Roman" w:eastAsia="Times New Roman" w:hAnsi="Times New Roman" w:cs="Times New Roman"/>
          <w:noProof w:val="0"/>
          <w:color w:val="000000"/>
          <w:sz w:val="24"/>
          <w:szCs w:val="24"/>
          <w:lang w:val="lt-LT"/>
        </w:rPr>
        <w:t>,</w:t>
      </w:r>
      <w:r w:rsidRPr="00782B19">
        <w:rPr>
          <w:rFonts w:ascii="Times New Roman" w:eastAsia="Times New Roman" w:hAnsi="Times New Roman" w:cs="Times New Roman"/>
          <w:noProof w:val="0"/>
          <w:color w:val="000000"/>
          <w:sz w:val="24"/>
          <w:szCs w:val="24"/>
          <w:lang w:val="lt-LT"/>
        </w:rPr>
        <w:t xml:space="preserve"> savivaldybės valstybės tarnautojai, savivaldybės administracijos ir jai pavaldžių įstaigų vadovai, </w:t>
      </w:r>
      <w:r w:rsidR="003A4FC5" w:rsidRPr="00782B19">
        <w:rPr>
          <w:rFonts w:ascii="Times New Roman" w:eastAsia="Times New Roman" w:hAnsi="Times New Roman" w:cs="Times New Roman"/>
          <w:noProof w:val="0"/>
          <w:color w:val="000000"/>
          <w:sz w:val="24"/>
          <w:szCs w:val="24"/>
          <w:lang w:val="lt-LT"/>
        </w:rPr>
        <w:t xml:space="preserve">kompetentingi </w:t>
      </w:r>
      <w:r w:rsidRPr="00782B19">
        <w:rPr>
          <w:rFonts w:ascii="Times New Roman" w:eastAsia="Times New Roman" w:hAnsi="Times New Roman" w:cs="Times New Roman"/>
          <w:noProof w:val="0"/>
          <w:color w:val="000000"/>
          <w:sz w:val="24"/>
          <w:szCs w:val="24"/>
          <w:lang w:val="lt-LT"/>
        </w:rPr>
        <w:t>specialistai</w:t>
      </w:r>
      <w:r w:rsidR="003A4FC5" w:rsidRPr="00782B19">
        <w:rPr>
          <w:rFonts w:ascii="Times New Roman" w:eastAsia="Times New Roman" w:hAnsi="Times New Roman" w:cs="Times New Roman"/>
          <w:noProof w:val="0"/>
          <w:color w:val="000000"/>
          <w:sz w:val="24"/>
          <w:szCs w:val="24"/>
          <w:lang w:val="lt-LT"/>
        </w:rPr>
        <w:t xml:space="preserve">, galintys suteikti </w:t>
      </w:r>
      <w:r w:rsidRPr="00782B19">
        <w:rPr>
          <w:rFonts w:ascii="Times New Roman" w:eastAsia="Times New Roman" w:hAnsi="Times New Roman" w:cs="Times New Roman"/>
          <w:noProof w:val="0"/>
          <w:color w:val="000000"/>
          <w:sz w:val="24"/>
          <w:szCs w:val="24"/>
          <w:lang w:val="lt-LT"/>
        </w:rPr>
        <w:t>informaciją arba konsultaciją, būtiną nagrinėjant komisijos posėdžių darbotvarkėse numatyt</w:t>
      </w:r>
      <w:r w:rsidR="003A4FC5" w:rsidRPr="00782B19">
        <w:rPr>
          <w:rFonts w:ascii="Times New Roman" w:eastAsia="Times New Roman" w:hAnsi="Times New Roman" w:cs="Times New Roman"/>
          <w:noProof w:val="0"/>
          <w:color w:val="000000"/>
          <w:sz w:val="24"/>
          <w:szCs w:val="24"/>
          <w:lang w:val="lt-LT"/>
        </w:rPr>
        <w:t>us</w:t>
      </w:r>
      <w:r w:rsidRPr="00782B19">
        <w:rPr>
          <w:rFonts w:ascii="Times New Roman" w:eastAsia="Times New Roman" w:hAnsi="Times New Roman" w:cs="Times New Roman"/>
          <w:noProof w:val="0"/>
          <w:color w:val="000000"/>
          <w:sz w:val="24"/>
          <w:szCs w:val="24"/>
          <w:lang w:val="lt-LT"/>
        </w:rPr>
        <w:t xml:space="preserve"> klausim</w:t>
      </w:r>
      <w:r w:rsidR="00BC1509">
        <w:rPr>
          <w:rFonts w:ascii="Times New Roman" w:eastAsia="Times New Roman" w:hAnsi="Times New Roman" w:cs="Times New Roman"/>
          <w:noProof w:val="0"/>
          <w:color w:val="000000"/>
          <w:sz w:val="24"/>
          <w:szCs w:val="24"/>
          <w:lang w:val="lt-LT"/>
        </w:rPr>
        <w:t xml:space="preserve">us bei </w:t>
      </w:r>
      <w:r w:rsidR="003A4FC5" w:rsidRPr="00782B19">
        <w:rPr>
          <w:rFonts w:ascii="Times New Roman" w:eastAsia="Times New Roman" w:hAnsi="Times New Roman" w:cs="Times New Roman"/>
          <w:noProof w:val="0"/>
          <w:color w:val="000000"/>
          <w:sz w:val="24"/>
          <w:szCs w:val="24"/>
          <w:lang w:val="lt-LT"/>
        </w:rPr>
        <w:t>priimant sprendimus svarstomais klausimais.</w:t>
      </w:r>
      <w:r w:rsidR="00012BB4" w:rsidRPr="00782B19">
        <w:rPr>
          <w:rFonts w:ascii="Times New Roman" w:eastAsia="Times New Roman" w:hAnsi="Times New Roman" w:cs="Times New Roman"/>
          <w:noProof w:val="0"/>
          <w:color w:val="000000"/>
          <w:sz w:val="24"/>
          <w:szCs w:val="24"/>
          <w:lang w:val="lt-LT"/>
        </w:rPr>
        <w:t xml:space="preserve"> </w:t>
      </w:r>
      <w:r w:rsidR="005F26D5" w:rsidRPr="00782B19">
        <w:rPr>
          <w:rFonts w:ascii="Times New Roman" w:eastAsia="Times New Roman" w:hAnsi="Times New Roman" w:cs="Times New Roman"/>
          <w:noProof w:val="0"/>
          <w:color w:val="000000"/>
          <w:sz w:val="24"/>
          <w:szCs w:val="24"/>
          <w:lang w:val="lt-LT"/>
        </w:rPr>
        <w:t xml:space="preserve"> </w:t>
      </w:r>
    </w:p>
    <w:p w14:paraId="25F3320A" w14:textId="77777777" w:rsidR="003C0AF0" w:rsidRPr="00782B19" w:rsidRDefault="00E72DA5"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782B19">
        <w:rPr>
          <w:rFonts w:ascii="Times New Roman" w:eastAsia="Times New Roman" w:hAnsi="Times New Roman" w:cs="Times New Roman"/>
          <w:noProof w:val="0"/>
          <w:color w:val="000000"/>
          <w:sz w:val="24"/>
          <w:szCs w:val="24"/>
          <w:lang w:val="lt-LT"/>
        </w:rPr>
        <w:t xml:space="preserve">Pagal kiekvieną komisijos darbotvarkės klausimą </w:t>
      </w:r>
      <w:r w:rsidR="007E7308">
        <w:rPr>
          <w:rFonts w:ascii="Times New Roman" w:eastAsia="Times New Roman" w:hAnsi="Times New Roman" w:cs="Times New Roman"/>
          <w:noProof w:val="0"/>
          <w:color w:val="000000"/>
          <w:sz w:val="24"/>
          <w:szCs w:val="24"/>
          <w:lang w:val="lt-LT"/>
        </w:rPr>
        <w:t>paruoštas</w:t>
      </w:r>
      <w:r w:rsidRPr="00782B19">
        <w:rPr>
          <w:rFonts w:ascii="Times New Roman" w:eastAsia="Times New Roman" w:hAnsi="Times New Roman" w:cs="Times New Roman"/>
          <w:noProof w:val="0"/>
          <w:color w:val="000000"/>
          <w:sz w:val="24"/>
          <w:szCs w:val="24"/>
          <w:lang w:val="lt-LT"/>
        </w:rPr>
        <w:t xml:space="preserve"> </w:t>
      </w:r>
      <w:r w:rsidR="003C0AF0" w:rsidRPr="00782B19">
        <w:rPr>
          <w:rFonts w:ascii="Times New Roman" w:eastAsia="Times New Roman" w:hAnsi="Times New Roman" w:cs="Times New Roman"/>
          <w:noProof w:val="0"/>
          <w:color w:val="000000"/>
          <w:sz w:val="24"/>
          <w:szCs w:val="24"/>
          <w:lang w:val="lt-LT"/>
        </w:rPr>
        <w:t>atitinkamas sprendimas.</w:t>
      </w:r>
    </w:p>
    <w:p w14:paraId="25F3320B" w14:textId="77777777" w:rsidR="00BC1509" w:rsidRDefault="003C0AF0"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782B19">
        <w:rPr>
          <w:rFonts w:ascii="Times New Roman" w:eastAsia="Times New Roman" w:hAnsi="Times New Roman" w:cs="Times New Roman"/>
          <w:noProof w:val="0"/>
          <w:color w:val="000000"/>
          <w:sz w:val="24"/>
          <w:szCs w:val="24"/>
          <w:lang w:val="lt-LT"/>
        </w:rPr>
        <w:t xml:space="preserve">Dėl </w:t>
      </w:r>
      <w:r w:rsidR="007E7308">
        <w:rPr>
          <w:rFonts w:ascii="Times New Roman" w:eastAsia="Times New Roman" w:hAnsi="Times New Roman" w:cs="Times New Roman"/>
          <w:noProof w:val="0"/>
          <w:color w:val="000000"/>
          <w:sz w:val="24"/>
          <w:szCs w:val="24"/>
          <w:lang w:val="lt-LT"/>
        </w:rPr>
        <w:t xml:space="preserve">Antikorupcijos komisijos </w:t>
      </w:r>
      <w:r w:rsidRPr="00782B19">
        <w:rPr>
          <w:rFonts w:ascii="Times New Roman" w:eastAsia="Times New Roman" w:hAnsi="Times New Roman" w:cs="Times New Roman"/>
          <w:noProof w:val="0"/>
          <w:color w:val="000000"/>
          <w:sz w:val="24"/>
          <w:szCs w:val="24"/>
          <w:lang w:val="lt-LT"/>
        </w:rPr>
        <w:t xml:space="preserve">nustatytų </w:t>
      </w:r>
      <w:r w:rsidR="007E7308">
        <w:rPr>
          <w:rFonts w:ascii="Times New Roman" w:eastAsia="Times New Roman" w:hAnsi="Times New Roman" w:cs="Times New Roman"/>
          <w:noProof w:val="0"/>
          <w:color w:val="000000"/>
          <w:sz w:val="24"/>
          <w:szCs w:val="24"/>
          <w:lang w:val="lt-LT"/>
        </w:rPr>
        <w:t xml:space="preserve">ir posėdžiuose apsvarstytų </w:t>
      </w:r>
      <w:r w:rsidRPr="00782B19">
        <w:rPr>
          <w:rFonts w:ascii="Times New Roman" w:eastAsia="Times New Roman" w:hAnsi="Times New Roman" w:cs="Times New Roman"/>
          <w:noProof w:val="0"/>
          <w:color w:val="000000"/>
          <w:sz w:val="24"/>
          <w:szCs w:val="24"/>
          <w:lang w:val="lt-LT"/>
        </w:rPr>
        <w:t>savivaldybės institucijų ar atskir</w:t>
      </w:r>
      <w:r w:rsidR="002A2384">
        <w:rPr>
          <w:rFonts w:ascii="Times New Roman" w:eastAsia="Times New Roman" w:hAnsi="Times New Roman" w:cs="Times New Roman"/>
          <w:noProof w:val="0"/>
          <w:color w:val="000000"/>
          <w:sz w:val="24"/>
          <w:szCs w:val="24"/>
          <w:lang w:val="lt-LT"/>
        </w:rPr>
        <w:t>ų valstybės tarnautojų veiklos trūkumų</w:t>
      </w:r>
      <w:r w:rsidR="00E72DA5" w:rsidRPr="00782B19">
        <w:rPr>
          <w:rFonts w:ascii="Times New Roman" w:eastAsia="Times New Roman" w:hAnsi="Times New Roman" w:cs="Times New Roman"/>
          <w:noProof w:val="0"/>
          <w:color w:val="000000"/>
          <w:sz w:val="24"/>
          <w:szCs w:val="24"/>
          <w:lang w:val="lt-LT"/>
        </w:rPr>
        <w:t xml:space="preserve"> </w:t>
      </w:r>
      <w:r w:rsidR="002A2384">
        <w:rPr>
          <w:rFonts w:ascii="Times New Roman" w:eastAsia="Times New Roman" w:hAnsi="Times New Roman" w:cs="Times New Roman"/>
          <w:noProof w:val="0"/>
          <w:color w:val="000000"/>
          <w:sz w:val="24"/>
          <w:szCs w:val="24"/>
          <w:lang w:val="lt-LT"/>
        </w:rPr>
        <w:t>parengta 17 raštų</w:t>
      </w:r>
      <w:r w:rsidR="00DB563F" w:rsidRPr="00782B19">
        <w:rPr>
          <w:rFonts w:ascii="Times New Roman" w:eastAsia="Times New Roman" w:hAnsi="Times New Roman" w:cs="Times New Roman"/>
          <w:noProof w:val="0"/>
          <w:color w:val="000000"/>
          <w:sz w:val="24"/>
          <w:szCs w:val="24"/>
          <w:lang w:val="lt-LT"/>
        </w:rPr>
        <w:t xml:space="preserve"> </w:t>
      </w:r>
      <w:r w:rsidR="00827BBE" w:rsidRPr="00782B19">
        <w:rPr>
          <w:rFonts w:ascii="Times New Roman" w:eastAsia="Times New Roman" w:hAnsi="Times New Roman" w:cs="Times New Roman"/>
          <w:noProof w:val="0"/>
          <w:color w:val="000000"/>
          <w:sz w:val="24"/>
          <w:szCs w:val="24"/>
          <w:lang w:val="lt-LT"/>
        </w:rPr>
        <w:t xml:space="preserve">rajono savivaldybės administracijos direktoriui arba savivaldybės administracijai pavaldžių įstaigų vadovams </w:t>
      </w:r>
      <w:r w:rsidRPr="00782B19">
        <w:rPr>
          <w:rFonts w:ascii="Times New Roman" w:eastAsia="Times New Roman" w:hAnsi="Times New Roman" w:cs="Times New Roman"/>
          <w:noProof w:val="0"/>
          <w:color w:val="000000"/>
          <w:sz w:val="24"/>
          <w:szCs w:val="24"/>
          <w:lang w:val="lt-LT"/>
        </w:rPr>
        <w:t xml:space="preserve">pagal </w:t>
      </w:r>
      <w:r w:rsidR="00827BBE" w:rsidRPr="00782B19">
        <w:rPr>
          <w:rFonts w:ascii="Times New Roman" w:eastAsia="Times New Roman" w:hAnsi="Times New Roman" w:cs="Times New Roman"/>
          <w:noProof w:val="0"/>
          <w:color w:val="000000"/>
          <w:sz w:val="24"/>
          <w:szCs w:val="24"/>
          <w:lang w:val="lt-LT"/>
        </w:rPr>
        <w:t xml:space="preserve">jų </w:t>
      </w:r>
      <w:r w:rsidRPr="00782B19">
        <w:rPr>
          <w:rFonts w:ascii="Times New Roman" w:eastAsia="Times New Roman" w:hAnsi="Times New Roman" w:cs="Times New Roman"/>
          <w:noProof w:val="0"/>
          <w:color w:val="000000"/>
          <w:sz w:val="24"/>
          <w:szCs w:val="24"/>
          <w:lang w:val="lt-LT"/>
        </w:rPr>
        <w:lastRenderedPageBreak/>
        <w:t>kompetenciją</w:t>
      </w:r>
      <w:r w:rsidR="00827BBE" w:rsidRPr="00782B19">
        <w:rPr>
          <w:rFonts w:ascii="Times New Roman" w:eastAsia="Times New Roman" w:hAnsi="Times New Roman" w:cs="Times New Roman"/>
          <w:noProof w:val="0"/>
          <w:color w:val="000000"/>
          <w:sz w:val="24"/>
          <w:szCs w:val="24"/>
          <w:lang w:val="lt-LT"/>
        </w:rPr>
        <w:t>,</w:t>
      </w:r>
      <w:r w:rsidRPr="00782B19">
        <w:rPr>
          <w:rFonts w:ascii="Times New Roman" w:eastAsia="Times New Roman" w:hAnsi="Times New Roman" w:cs="Times New Roman"/>
          <w:noProof w:val="0"/>
          <w:color w:val="000000"/>
          <w:sz w:val="24"/>
          <w:szCs w:val="24"/>
          <w:lang w:val="lt-LT"/>
        </w:rPr>
        <w:t xml:space="preserve"> kuriuose pareikalauta</w:t>
      </w:r>
      <w:r w:rsidR="00827BBE" w:rsidRPr="00782B19">
        <w:rPr>
          <w:rFonts w:ascii="Times New Roman" w:eastAsia="Times New Roman" w:hAnsi="Times New Roman" w:cs="Times New Roman"/>
          <w:noProof w:val="0"/>
          <w:color w:val="000000"/>
          <w:sz w:val="24"/>
          <w:szCs w:val="24"/>
          <w:lang w:val="lt-LT"/>
        </w:rPr>
        <w:t xml:space="preserve"> ištaisyti</w:t>
      </w:r>
      <w:r w:rsidR="000E22E9">
        <w:rPr>
          <w:rFonts w:ascii="Times New Roman" w:eastAsia="Times New Roman" w:hAnsi="Times New Roman" w:cs="Times New Roman"/>
          <w:noProof w:val="0"/>
          <w:color w:val="000000"/>
          <w:sz w:val="24"/>
          <w:szCs w:val="24"/>
          <w:lang w:val="lt-LT"/>
        </w:rPr>
        <w:t>, patobulinti</w:t>
      </w:r>
      <w:r w:rsidR="00827BBE" w:rsidRPr="00782B19">
        <w:rPr>
          <w:rFonts w:ascii="Times New Roman" w:eastAsia="Times New Roman" w:hAnsi="Times New Roman" w:cs="Times New Roman"/>
          <w:noProof w:val="0"/>
          <w:color w:val="000000"/>
          <w:sz w:val="24"/>
          <w:szCs w:val="24"/>
          <w:lang w:val="lt-LT"/>
        </w:rPr>
        <w:t xml:space="preserve"> veikl</w:t>
      </w:r>
      <w:r w:rsidR="000E22E9">
        <w:rPr>
          <w:rFonts w:ascii="Times New Roman" w:eastAsia="Times New Roman" w:hAnsi="Times New Roman" w:cs="Times New Roman"/>
          <w:noProof w:val="0"/>
          <w:color w:val="000000"/>
          <w:sz w:val="24"/>
          <w:szCs w:val="24"/>
          <w:lang w:val="lt-LT"/>
        </w:rPr>
        <w:t>ą</w:t>
      </w:r>
      <w:r w:rsidR="00827BBE" w:rsidRPr="00782B19">
        <w:rPr>
          <w:rFonts w:ascii="Times New Roman" w:eastAsia="Times New Roman" w:hAnsi="Times New Roman" w:cs="Times New Roman"/>
          <w:noProof w:val="0"/>
          <w:color w:val="000000"/>
          <w:sz w:val="24"/>
          <w:szCs w:val="24"/>
          <w:lang w:val="lt-LT"/>
        </w:rPr>
        <w:t xml:space="preserve"> arba</w:t>
      </w:r>
      <w:r w:rsidRPr="00782B19">
        <w:rPr>
          <w:rFonts w:ascii="Times New Roman" w:eastAsia="Times New Roman" w:hAnsi="Times New Roman" w:cs="Times New Roman"/>
          <w:noProof w:val="0"/>
          <w:color w:val="000000"/>
          <w:sz w:val="24"/>
          <w:szCs w:val="24"/>
          <w:lang w:val="lt-LT"/>
        </w:rPr>
        <w:t xml:space="preserve"> pašalinti </w:t>
      </w:r>
      <w:r w:rsidR="00827BBE" w:rsidRPr="00782B19">
        <w:rPr>
          <w:rFonts w:ascii="Times New Roman" w:eastAsia="Times New Roman" w:hAnsi="Times New Roman" w:cs="Times New Roman"/>
          <w:noProof w:val="0"/>
          <w:color w:val="000000"/>
          <w:sz w:val="24"/>
          <w:szCs w:val="24"/>
          <w:lang w:val="lt-LT"/>
        </w:rPr>
        <w:t xml:space="preserve">nustatytas </w:t>
      </w:r>
      <w:r w:rsidRPr="00782B19">
        <w:rPr>
          <w:rFonts w:ascii="Times New Roman" w:eastAsia="Times New Roman" w:hAnsi="Times New Roman" w:cs="Times New Roman"/>
          <w:noProof w:val="0"/>
          <w:color w:val="000000"/>
          <w:sz w:val="24"/>
          <w:szCs w:val="24"/>
          <w:lang w:val="lt-LT"/>
        </w:rPr>
        <w:t>pri</w:t>
      </w:r>
      <w:r w:rsidR="00827BBE" w:rsidRPr="00782B19">
        <w:rPr>
          <w:rFonts w:ascii="Times New Roman" w:eastAsia="Times New Roman" w:hAnsi="Times New Roman" w:cs="Times New Roman"/>
          <w:noProof w:val="0"/>
          <w:color w:val="000000"/>
          <w:sz w:val="24"/>
          <w:szCs w:val="24"/>
          <w:lang w:val="lt-LT"/>
        </w:rPr>
        <w:t>e</w:t>
      </w:r>
      <w:r w:rsidRPr="00782B19">
        <w:rPr>
          <w:rFonts w:ascii="Times New Roman" w:eastAsia="Times New Roman" w:hAnsi="Times New Roman" w:cs="Times New Roman"/>
          <w:noProof w:val="0"/>
          <w:color w:val="000000"/>
          <w:sz w:val="24"/>
          <w:szCs w:val="24"/>
          <w:lang w:val="lt-LT"/>
        </w:rPr>
        <w:t>laidas</w:t>
      </w:r>
      <w:r w:rsidR="000E22E9">
        <w:rPr>
          <w:rFonts w:ascii="Times New Roman" w:eastAsia="Times New Roman" w:hAnsi="Times New Roman" w:cs="Times New Roman"/>
          <w:noProof w:val="0"/>
          <w:color w:val="000000"/>
          <w:sz w:val="24"/>
          <w:szCs w:val="24"/>
          <w:lang w:val="lt-LT"/>
        </w:rPr>
        <w:t>,</w:t>
      </w:r>
      <w:r w:rsidRPr="00782B19">
        <w:rPr>
          <w:rFonts w:ascii="Times New Roman" w:eastAsia="Times New Roman" w:hAnsi="Times New Roman" w:cs="Times New Roman"/>
          <w:noProof w:val="0"/>
          <w:color w:val="000000"/>
          <w:sz w:val="24"/>
          <w:szCs w:val="24"/>
          <w:lang w:val="lt-LT"/>
        </w:rPr>
        <w:t xml:space="preserve"> </w:t>
      </w:r>
      <w:r w:rsidR="00827BBE" w:rsidRPr="00782B19">
        <w:rPr>
          <w:rFonts w:ascii="Times New Roman" w:eastAsia="Times New Roman" w:hAnsi="Times New Roman" w:cs="Times New Roman"/>
          <w:noProof w:val="0"/>
          <w:color w:val="000000"/>
          <w:sz w:val="24"/>
          <w:szCs w:val="24"/>
          <w:lang w:val="lt-LT"/>
        </w:rPr>
        <w:t>sudarančias galimybes atsirasti korupcijai.</w:t>
      </w:r>
      <w:r w:rsidR="002A2384">
        <w:rPr>
          <w:rFonts w:ascii="Times New Roman" w:eastAsia="Times New Roman" w:hAnsi="Times New Roman" w:cs="Times New Roman"/>
          <w:noProof w:val="0"/>
          <w:color w:val="000000"/>
          <w:sz w:val="24"/>
          <w:szCs w:val="24"/>
          <w:lang w:val="lt-LT"/>
        </w:rPr>
        <w:t xml:space="preserve"> </w:t>
      </w:r>
    </w:p>
    <w:p w14:paraId="25F3320C" w14:textId="1E9BEA81" w:rsidR="002A2FDB" w:rsidRPr="00782B19" w:rsidRDefault="002A2FDB" w:rsidP="008F0E06">
      <w:pPr>
        <w:spacing w:after="0" w:line="240" w:lineRule="auto"/>
        <w:ind w:firstLine="851"/>
        <w:jc w:val="both"/>
        <w:rPr>
          <w:rFonts w:ascii="Times New Roman" w:eastAsia="Times New Roman" w:hAnsi="Times New Roman" w:cs="Times New Roman"/>
          <w:noProof w:val="0"/>
          <w:color w:val="000000"/>
          <w:sz w:val="24"/>
          <w:szCs w:val="24"/>
          <w:lang w:val="lt-LT"/>
        </w:rPr>
      </w:pPr>
    </w:p>
    <w:p w14:paraId="25F3320D" w14:textId="276B8378" w:rsidR="000E22E9" w:rsidRDefault="00611E0B" w:rsidP="00CB6200">
      <w:pPr>
        <w:spacing w:after="0" w:line="240" w:lineRule="auto"/>
        <w:ind w:firstLine="851"/>
        <w:contextualSpacing/>
        <w:jc w:val="both"/>
        <w:rPr>
          <w:rFonts w:ascii="Times New Roman" w:eastAsia="Calibri" w:hAnsi="Times New Roman" w:cs="Times New Roman"/>
          <w:noProof w:val="0"/>
          <w:sz w:val="24"/>
          <w:szCs w:val="24"/>
          <w:lang w:val="lt-LT"/>
        </w:rPr>
      </w:pPr>
      <w:r w:rsidRPr="00782B19">
        <w:rPr>
          <w:rFonts w:ascii="Times New Roman" w:eastAsia="Calibri" w:hAnsi="Times New Roman" w:cs="Times New Roman"/>
          <w:noProof w:val="0"/>
          <w:sz w:val="24"/>
          <w:szCs w:val="24"/>
          <w:lang w:val="lt-LT"/>
        </w:rPr>
        <w:t>Vienas iš efektyvių būdų tobulinti antikorupcijos politiką</w:t>
      </w:r>
      <w:r w:rsidR="003A4FC5" w:rsidRPr="00782B19">
        <w:rPr>
          <w:rFonts w:ascii="Times New Roman" w:eastAsia="Calibri" w:hAnsi="Times New Roman" w:cs="Times New Roman"/>
          <w:noProof w:val="0"/>
          <w:sz w:val="24"/>
          <w:szCs w:val="24"/>
          <w:lang w:val="lt-LT"/>
        </w:rPr>
        <w:t xml:space="preserve"> yra </w:t>
      </w:r>
      <w:r w:rsidR="005F26D5" w:rsidRPr="00782B19">
        <w:rPr>
          <w:rFonts w:ascii="Times New Roman" w:eastAsia="Calibri" w:hAnsi="Times New Roman" w:cs="Times New Roman"/>
          <w:noProof w:val="0"/>
          <w:sz w:val="24"/>
          <w:szCs w:val="24"/>
          <w:lang w:val="lt-LT"/>
        </w:rPr>
        <w:t xml:space="preserve">antikorupcinis </w:t>
      </w:r>
      <w:r w:rsidR="003A4FC5" w:rsidRPr="00782B19">
        <w:rPr>
          <w:rFonts w:ascii="Times New Roman" w:eastAsia="Calibri" w:hAnsi="Times New Roman" w:cs="Times New Roman"/>
          <w:noProof w:val="0"/>
          <w:sz w:val="24"/>
          <w:szCs w:val="24"/>
          <w:lang w:val="lt-LT"/>
        </w:rPr>
        <w:t>švietimas.</w:t>
      </w:r>
      <w:r w:rsidR="005F26D5" w:rsidRPr="00782B19">
        <w:rPr>
          <w:rFonts w:ascii="Times New Roman" w:eastAsia="Calibri" w:hAnsi="Times New Roman" w:cs="Times New Roman"/>
          <w:noProof w:val="0"/>
          <w:sz w:val="24"/>
          <w:szCs w:val="24"/>
          <w:lang w:val="lt-LT"/>
        </w:rPr>
        <w:t xml:space="preserve"> </w:t>
      </w:r>
      <w:r w:rsidR="00786031">
        <w:rPr>
          <w:rFonts w:ascii="Times New Roman" w:eastAsia="Calibri" w:hAnsi="Times New Roman" w:cs="Times New Roman"/>
          <w:noProof w:val="0"/>
          <w:sz w:val="24"/>
          <w:szCs w:val="24"/>
          <w:lang w:val="lt-LT"/>
        </w:rPr>
        <w:t>Įvertinant tai</w:t>
      </w:r>
      <w:r w:rsidR="000E22E9">
        <w:rPr>
          <w:rFonts w:ascii="Times New Roman" w:eastAsia="Calibri" w:hAnsi="Times New Roman" w:cs="Times New Roman"/>
          <w:noProof w:val="0"/>
          <w:sz w:val="24"/>
          <w:szCs w:val="24"/>
          <w:lang w:val="lt-LT"/>
        </w:rPr>
        <w:t xml:space="preserve"> </w:t>
      </w:r>
      <w:r w:rsidR="003A4FC5" w:rsidRPr="00782B19">
        <w:rPr>
          <w:rFonts w:ascii="Times New Roman" w:eastAsia="Calibri" w:hAnsi="Times New Roman" w:cs="Times New Roman"/>
          <w:noProof w:val="0"/>
          <w:sz w:val="24"/>
          <w:szCs w:val="24"/>
          <w:lang w:val="lt-LT"/>
        </w:rPr>
        <w:t>Antikorupcijos dienos proga kartu</w:t>
      </w:r>
      <w:r w:rsidR="00CB6200" w:rsidRPr="00782B19">
        <w:rPr>
          <w:rFonts w:ascii="Times New Roman" w:eastAsia="Calibri" w:hAnsi="Times New Roman" w:cs="Times New Roman"/>
          <w:noProof w:val="0"/>
          <w:sz w:val="24"/>
          <w:szCs w:val="24"/>
          <w:lang w:val="lt-LT"/>
        </w:rPr>
        <w:t xml:space="preserve"> su Lietuvos Respublikos specialiųjų tyrimų tarnybos Antikorupcinio švietimo skyriaus vyriausiąja specialiste Rita </w:t>
      </w:r>
      <w:proofErr w:type="spellStart"/>
      <w:r w:rsidR="00CB6200" w:rsidRPr="00782B19">
        <w:rPr>
          <w:rFonts w:ascii="Times New Roman" w:eastAsia="Calibri" w:hAnsi="Times New Roman" w:cs="Times New Roman"/>
          <w:noProof w:val="0"/>
          <w:sz w:val="24"/>
          <w:szCs w:val="24"/>
          <w:lang w:val="lt-LT"/>
        </w:rPr>
        <w:t>Škutiene</w:t>
      </w:r>
      <w:proofErr w:type="spellEnd"/>
      <w:r w:rsidR="00CB6200" w:rsidRPr="00782B19">
        <w:rPr>
          <w:rFonts w:ascii="Times New Roman" w:eastAsia="Calibri" w:hAnsi="Times New Roman" w:cs="Times New Roman"/>
          <w:noProof w:val="0"/>
          <w:sz w:val="24"/>
          <w:szCs w:val="24"/>
          <w:lang w:val="lt-LT"/>
        </w:rPr>
        <w:t>, siekiant skatinti, ugdyti jaunimo nepakantumą korupcijai</w:t>
      </w:r>
      <w:r w:rsidR="00510778" w:rsidRPr="00782B19">
        <w:rPr>
          <w:rFonts w:ascii="Times New Roman" w:eastAsia="Calibri" w:hAnsi="Times New Roman" w:cs="Times New Roman"/>
          <w:noProof w:val="0"/>
          <w:sz w:val="24"/>
          <w:szCs w:val="24"/>
          <w:lang w:val="lt-LT"/>
        </w:rPr>
        <w:t xml:space="preserve">, gruodžio mėnesio pirmoje pusėje </w:t>
      </w:r>
      <w:r w:rsidR="00CB6200" w:rsidRPr="00782B19">
        <w:rPr>
          <w:rFonts w:ascii="Times New Roman" w:eastAsia="Calibri" w:hAnsi="Times New Roman" w:cs="Times New Roman"/>
          <w:noProof w:val="0"/>
          <w:sz w:val="24"/>
          <w:szCs w:val="24"/>
          <w:lang w:val="lt-LT"/>
        </w:rPr>
        <w:t>buv</w:t>
      </w:r>
      <w:r w:rsidR="00510778" w:rsidRPr="00782B19">
        <w:rPr>
          <w:rFonts w:ascii="Times New Roman" w:eastAsia="Calibri" w:hAnsi="Times New Roman" w:cs="Times New Roman"/>
          <w:noProof w:val="0"/>
          <w:sz w:val="24"/>
          <w:szCs w:val="24"/>
          <w:lang w:val="lt-LT"/>
        </w:rPr>
        <w:t>o inicijuoti antikorupciniai renginiai nuotoliniu būdu rajono švietimo įstaigų vyresniųjų klasių moksleiviams.</w:t>
      </w:r>
    </w:p>
    <w:p w14:paraId="25F3320E" w14:textId="77777777" w:rsidR="002A2384" w:rsidRDefault="002A2384" w:rsidP="00CB6200">
      <w:pPr>
        <w:spacing w:after="0" w:line="240" w:lineRule="auto"/>
        <w:ind w:firstLine="851"/>
        <w:contextualSpacing/>
        <w:jc w:val="both"/>
        <w:rPr>
          <w:rFonts w:ascii="Times New Roman" w:eastAsia="Calibri" w:hAnsi="Times New Roman" w:cs="Times New Roman"/>
          <w:noProof w:val="0"/>
          <w:sz w:val="24"/>
          <w:szCs w:val="24"/>
          <w:lang w:val="lt-LT"/>
        </w:rPr>
      </w:pPr>
    </w:p>
    <w:p w14:paraId="25F3320F" w14:textId="629F5D55" w:rsidR="009E727E" w:rsidRDefault="00E211D0" w:rsidP="00CB6200">
      <w:pPr>
        <w:spacing w:after="0" w:line="240" w:lineRule="auto"/>
        <w:ind w:firstLine="851"/>
        <w:contextualSpacing/>
        <w:jc w:val="both"/>
        <w:rPr>
          <w:rFonts w:ascii="Times New Roman" w:eastAsia="Calibri" w:hAnsi="Times New Roman" w:cs="Times New Roman"/>
          <w:noProof w:val="0"/>
          <w:sz w:val="24"/>
          <w:szCs w:val="24"/>
          <w:lang w:val="lt-LT"/>
        </w:rPr>
      </w:pPr>
      <w:r>
        <w:rPr>
          <w:rFonts w:ascii="Times New Roman" w:eastAsia="Calibri" w:hAnsi="Times New Roman" w:cs="Times New Roman"/>
          <w:noProof w:val="0"/>
          <w:sz w:val="24"/>
          <w:szCs w:val="24"/>
          <w:lang w:val="lt-LT"/>
        </w:rPr>
        <w:t>Siekiant tobulinti</w:t>
      </w:r>
      <w:r w:rsidR="00195152">
        <w:rPr>
          <w:rFonts w:ascii="Times New Roman" w:eastAsia="Calibri" w:hAnsi="Times New Roman" w:cs="Times New Roman"/>
          <w:noProof w:val="0"/>
          <w:sz w:val="24"/>
          <w:szCs w:val="24"/>
          <w:lang w:val="lt-LT"/>
        </w:rPr>
        <w:t>, plėsti antikorupcinio švietimo žinias</w:t>
      </w:r>
      <w:r>
        <w:rPr>
          <w:rFonts w:ascii="Times New Roman" w:eastAsia="Calibri" w:hAnsi="Times New Roman" w:cs="Times New Roman"/>
          <w:noProof w:val="0"/>
          <w:sz w:val="24"/>
          <w:szCs w:val="24"/>
          <w:lang w:val="lt-LT"/>
        </w:rPr>
        <w:t xml:space="preserve">, </w:t>
      </w:r>
      <w:r w:rsidR="00195152">
        <w:rPr>
          <w:rFonts w:ascii="Times New Roman" w:eastAsia="Calibri" w:hAnsi="Times New Roman" w:cs="Times New Roman"/>
          <w:noProof w:val="0"/>
          <w:sz w:val="24"/>
          <w:szCs w:val="24"/>
          <w:lang w:val="lt-LT"/>
        </w:rPr>
        <w:t xml:space="preserve">susipažinti su novatoriškomis,  skaitmeninių technologijų pagrindu veikiančiomis, profesionaliai sukurtomis antikorupcinio švietimo programomis, pasidalinti šių programų praktinio panaudojimo </w:t>
      </w:r>
      <w:r>
        <w:rPr>
          <w:rFonts w:ascii="Times New Roman" w:eastAsia="Calibri" w:hAnsi="Times New Roman" w:cs="Times New Roman"/>
          <w:noProof w:val="0"/>
          <w:sz w:val="24"/>
          <w:szCs w:val="24"/>
          <w:lang w:val="lt-LT"/>
        </w:rPr>
        <w:t>patirtimi</w:t>
      </w:r>
      <w:r w:rsidR="00195152">
        <w:rPr>
          <w:rFonts w:ascii="Times New Roman" w:eastAsia="Calibri" w:hAnsi="Times New Roman" w:cs="Times New Roman"/>
          <w:noProof w:val="0"/>
          <w:sz w:val="24"/>
          <w:szCs w:val="24"/>
          <w:lang w:val="lt-LT"/>
        </w:rPr>
        <w:t xml:space="preserve">, į Antikorupcijos komisijos posėdį </w:t>
      </w:r>
      <w:r w:rsidR="00C36E85">
        <w:rPr>
          <w:rFonts w:ascii="Times New Roman" w:eastAsia="Calibri" w:hAnsi="Times New Roman" w:cs="Times New Roman"/>
          <w:noProof w:val="0"/>
          <w:sz w:val="24"/>
          <w:szCs w:val="24"/>
          <w:lang w:val="lt-LT"/>
        </w:rPr>
        <w:t xml:space="preserve">pakviestas </w:t>
      </w:r>
      <w:r w:rsidR="00663AF1">
        <w:rPr>
          <w:rFonts w:ascii="Times New Roman" w:eastAsia="Calibri" w:hAnsi="Times New Roman" w:cs="Times New Roman"/>
          <w:noProof w:val="0"/>
          <w:sz w:val="24"/>
          <w:szCs w:val="24"/>
          <w:lang w:val="lt-LT"/>
        </w:rPr>
        <w:t xml:space="preserve">Lietuvos </w:t>
      </w:r>
      <w:r w:rsidR="00C36E85">
        <w:rPr>
          <w:rFonts w:ascii="Times New Roman" w:eastAsia="Calibri" w:hAnsi="Times New Roman" w:cs="Times New Roman"/>
          <w:noProof w:val="0"/>
          <w:sz w:val="24"/>
          <w:szCs w:val="24"/>
          <w:lang w:val="lt-LT"/>
        </w:rPr>
        <w:t>Respublikos specialiųjų tyrimų tarnybos Antikorupcinio švietimo skyriaus viršininkas Benas Aldakauskas. Be Antikorupcijos komisijos narių</w:t>
      </w:r>
      <w:r w:rsidR="00786031">
        <w:rPr>
          <w:rFonts w:ascii="Times New Roman" w:eastAsia="Calibri" w:hAnsi="Times New Roman" w:cs="Times New Roman"/>
          <w:noProof w:val="0"/>
          <w:sz w:val="24"/>
          <w:szCs w:val="24"/>
          <w:lang w:val="lt-LT"/>
        </w:rPr>
        <w:t>,</w:t>
      </w:r>
      <w:r w:rsidR="00C36E85">
        <w:rPr>
          <w:rFonts w:ascii="Times New Roman" w:eastAsia="Calibri" w:hAnsi="Times New Roman" w:cs="Times New Roman"/>
          <w:noProof w:val="0"/>
          <w:sz w:val="24"/>
          <w:szCs w:val="24"/>
          <w:lang w:val="lt-LT"/>
        </w:rPr>
        <w:t xml:space="preserve"> diskusijoje su antikorupcijos švietimo specialistu buvo pakviesti dalyvauti savivaldybės administracijos Švietimo ir sporto skyriaus vedėjas Aurimas Laužadis, to paties skyriaus vyriausioji specialistė Danutė Kniazytė, Teisės ir personalo skyriaus vyriausioji specialistė Gailutė Vaikutienė. </w:t>
      </w:r>
    </w:p>
    <w:p w14:paraId="25F33210" w14:textId="77777777" w:rsidR="00510778" w:rsidRPr="00782B19" w:rsidRDefault="00CB6200" w:rsidP="00CB6200">
      <w:pPr>
        <w:spacing w:after="0" w:line="240" w:lineRule="auto"/>
        <w:ind w:firstLine="851"/>
        <w:contextualSpacing/>
        <w:jc w:val="both"/>
        <w:rPr>
          <w:rFonts w:ascii="Times New Roman" w:eastAsia="Calibri" w:hAnsi="Times New Roman" w:cs="Times New Roman"/>
          <w:noProof w:val="0"/>
          <w:sz w:val="24"/>
          <w:szCs w:val="24"/>
          <w:lang w:val="lt-LT"/>
        </w:rPr>
      </w:pPr>
      <w:r w:rsidRPr="00782B19">
        <w:rPr>
          <w:rFonts w:ascii="Times New Roman" w:eastAsia="Calibri" w:hAnsi="Times New Roman" w:cs="Times New Roman"/>
          <w:noProof w:val="0"/>
          <w:sz w:val="24"/>
          <w:szCs w:val="24"/>
          <w:lang w:val="lt-LT"/>
        </w:rPr>
        <w:t xml:space="preserve"> </w:t>
      </w:r>
    </w:p>
    <w:p w14:paraId="25F33211" w14:textId="77777777" w:rsidR="002A2384" w:rsidRDefault="00510778" w:rsidP="00D973E4">
      <w:pPr>
        <w:spacing w:after="0" w:line="240" w:lineRule="auto"/>
        <w:ind w:firstLine="851"/>
        <w:contextualSpacing/>
        <w:jc w:val="both"/>
        <w:rPr>
          <w:rFonts w:ascii="Times New Roman" w:eastAsia="Calibri" w:hAnsi="Times New Roman" w:cs="Times New Roman"/>
          <w:noProof w:val="0"/>
          <w:sz w:val="24"/>
          <w:szCs w:val="24"/>
          <w:lang w:val="lt-LT"/>
        </w:rPr>
      </w:pPr>
      <w:r w:rsidRPr="00782B19">
        <w:rPr>
          <w:rFonts w:ascii="Times New Roman" w:eastAsia="Calibri" w:hAnsi="Times New Roman" w:cs="Times New Roman"/>
          <w:noProof w:val="0"/>
          <w:sz w:val="24"/>
          <w:szCs w:val="24"/>
          <w:lang w:val="lt-LT"/>
        </w:rPr>
        <w:t>Apibendrinant rajono savivaldybės tarybos Antikorupcijos komisijos veiklą 202</w:t>
      </w:r>
      <w:r w:rsidR="009E727E">
        <w:rPr>
          <w:rFonts w:ascii="Times New Roman" w:eastAsia="Calibri" w:hAnsi="Times New Roman" w:cs="Times New Roman"/>
          <w:noProof w:val="0"/>
          <w:sz w:val="24"/>
          <w:szCs w:val="24"/>
          <w:lang w:val="lt-LT"/>
        </w:rPr>
        <w:t xml:space="preserve">1 metais, įvertinant antikorupcinės veiklos </w:t>
      </w:r>
      <w:r w:rsidR="0014220A">
        <w:rPr>
          <w:rFonts w:ascii="Times New Roman" w:eastAsia="Calibri" w:hAnsi="Times New Roman" w:cs="Times New Roman"/>
          <w:noProof w:val="0"/>
          <w:sz w:val="24"/>
          <w:szCs w:val="24"/>
          <w:lang w:val="lt-LT"/>
        </w:rPr>
        <w:t xml:space="preserve">ir pastangų </w:t>
      </w:r>
      <w:r w:rsidR="009E727E">
        <w:rPr>
          <w:rFonts w:ascii="Times New Roman" w:eastAsia="Calibri" w:hAnsi="Times New Roman" w:cs="Times New Roman"/>
          <w:noProof w:val="0"/>
          <w:sz w:val="24"/>
          <w:szCs w:val="24"/>
          <w:lang w:val="lt-LT"/>
        </w:rPr>
        <w:t>veiksmingumą ir efektyvumą siekiant sukurti tvarią atsparią korupcij</w:t>
      </w:r>
      <w:r w:rsidR="00C16E25">
        <w:rPr>
          <w:rFonts w:ascii="Times New Roman" w:eastAsia="Calibri" w:hAnsi="Times New Roman" w:cs="Times New Roman"/>
          <w:noProof w:val="0"/>
          <w:sz w:val="24"/>
          <w:szCs w:val="24"/>
          <w:lang w:val="lt-LT"/>
        </w:rPr>
        <w:t xml:space="preserve">ai aplinką rajono savivaldybėje, pripažintina, kad toliau išlieka būtinumas tobulinti ir efektyvinti antikorupcinę sistemą, </w:t>
      </w:r>
      <w:r w:rsidR="0001374C">
        <w:rPr>
          <w:rFonts w:ascii="Times New Roman" w:eastAsia="Calibri" w:hAnsi="Times New Roman" w:cs="Times New Roman"/>
          <w:noProof w:val="0"/>
          <w:sz w:val="24"/>
          <w:szCs w:val="24"/>
          <w:lang w:val="lt-LT"/>
        </w:rPr>
        <w:t xml:space="preserve">nuosekliai, novatoriškai vykdyti </w:t>
      </w:r>
      <w:r w:rsidR="00C16E25">
        <w:rPr>
          <w:rFonts w:ascii="Times New Roman" w:eastAsia="Calibri" w:hAnsi="Times New Roman" w:cs="Times New Roman"/>
          <w:noProof w:val="0"/>
          <w:sz w:val="24"/>
          <w:szCs w:val="24"/>
          <w:lang w:val="lt-LT"/>
        </w:rPr>
        <w:t>jos kompleksines</w:t>
      </w:r>
      <w:r w:rsidR="0001374C">
        <w:rPr>
          <w:rFonts w:ascii="Times New Roman" w:eastAsia="Calibri" w:hAnsi="Times New Roman" w:cs="Times New Roman"/>
          <w:noProof w:val="0"/>
          <w:sz w:val="24"/>
          <w:szCs w:val="24"/>
          <w:lang w:val="lt-LT"/>
        </w:rPr>
        <w:t xml:space="preserve"> poveikio priemones, šalinančias bet kokių korupcijos pasireiškimų tikimybę.</w:t>
      </w:r>
      <w:r w:rsidR="00C16E25">
        <w:rPr>
          <w:rFonts w:ascii="Times New Roman" w:eastAsia="Calibri" w:hAnsi="Times New Roman" w:cs="Times New Roman"/>
          <w:noProof w:val="0"/>
          <w:sz w:val="24"/>
          <w:szCs w:val="24"/>
          <w:lang w:val="lt-LT"/>
        </w:rPr>
        <w:t xml:space="preserve"> </w:t>
      </w:r>
    </w:p>
    <w:p w14:paraId="25F33212" w14:textId="77777777" w:rsidR="009E727E" w:rsidRDefault="002A2384" w:rsidP="00D973E4">
      <w:pPr>
        <w:spacing w:after="0" w:line="240" w:lineRule="auto"/>
        <w:ind w:firstLine="851"/>
        <w:contextualSpacing/>
        <w:jc w:val="both"/>
        <w:rPr>
          <w:rFonts w:ascii="Times New Roman" w:eastAsia="Calibri" w:hAnsi="Times New Roman" w:cs="Times New Roman"/>
          <w:noProof w:val="0"/>
          <w:sz w:val="24"/>
          <w:szCs w:val="24"/>
          <w:lang w:val="lt-LT"/>
        </w:rPr>
      </w:pPr>
      <w:r>
        <w:rPr>
          <w:rFonts w:ascii="Times New Roman" w:eastAsia="Calibri" w:hAnsi="Times New Roman" w:cs="Times New Roman"/>
          <w:noProof w:val="0"/>
          <w:sz w:val="24"/>
          <w:szCs w:val="24"/>
          <w:lang w:val="lt-LT"/>
        </w:rPr>
        <w:t>Konstatuotina, kad d</w:t>
      </w:r>
      <w:r w:rsidR="0014220A">
        <w:rPr>
          <w:rFonts w:ascii="Times New Roman" w:eastAsia="Calibri" w:hAnsi="Times New Roman" w:cs="Times New Roman"/>
          <w:noProof w:val="0"/>
          <w:sz w:val="24"/>
          <w:szCs w:val="24"/>
          <w:lang w:val="lt-LT"/>
        </w:rPr>
        <w:t>ėl objektyvių ir subjektyvių faktorių, neigiamai veikiančių antikorupcinės veiklos efektyvumą, ši veikla</w:t>
      </w:r>
      <w:r>
        <w:rPr>
          <w:rFonts w:ascii="Times New Roman" w:eastAsia="Calibri" w:hAnsi="Times New Roman" w:cs="Times New Roman"/>
          <w:noProof w:val="0"/>
          <w:sz w:val="24"/>
          <w:szCs w:val="24"/>
          <w:lang w:val="lt-LT"/>
        </w:rPr>
        <w:t>, deja,</w:t>
      </w:r>
      <w:r w:rsidR="0014220A">
        <w:rPr>
          <w:rFonts w:ascii="Times New Roman" w:eastAsia="Calibri" w:hAnsi="Times New Roman" w:cs="Times New Roman"/>
          <w:noProof w:val="0"/>
          <w:sz w:val="24"/>
          <w:szCs w:val="24"/>
          <w:lang w:val="lt-LT"/>
        </w:rPr>
        <w:t xml:space="preserve"> išlieka formali ir palyginti neefektyvi.</w:t>
      </w:r>
    </w:p>
    <w:p w14:paraId="25F33213" w14:textId="77777777" w:rsidR="00F21864" w:rsidRDefault="00510778" w:rsidP="00CB6200">
      <w:pPr>
        <w:spacing w:after="0" w:line="240" w:lineRule="auto"/>
        <w:ind w:firstLine="851"/>
        <w:contextualSpacing/>
        <w:jc w:val="both"/>
        <w:rPr>
          <w:rFonts w:ascii="Times New Roman" w:eastAsia="Calibri" w:hAnsi="Times New Roman" w:cs="Times New Roman"/>
          <w:noProof w:val="0"/>
          <w:sz w:val="24"/>
          <w:szCs w:val="24"/>
          <w:lang w:val="lt-LT"/>
        </w:rPr>
      </w:pPr>
      <w:r w:rsidRPr="00782B19">
        <w:rPr>
          <w:rFonts w:ascii="Times New Roman" w:eastAsia="Calibri" w:hAnsi="Times New Roman" w:cs="Times New Roman"/>
          <w:noProof w:val="0"/>
          <w:sz w:val="24"/>
          <w:szCs w:val="24"/>
          <w:lang w:val="lt-LT"/>
        </w:rPr>
        <w:t xml:space="preserve"> </w:t>
      </w:r>
    </w:p>
    <w:p w14:paraId="25F33214" w14:textId="16CC7A0F" w:rsidR="002C2E53" w:rsidRDefault="00DF007D" w:rsidP="00CB6200">
      <w:pPr>
        <w:spacing w:after="0" w:line="240" w:lineRule="auto"/>
        <w:ind w:firstLine="851"/>
        <w:contextualSpacing/>
        <w:jc w:val="both"/>
        <w:rPr>
          <w:rFonts w:ascii="Times New Roman" w:eastAsia="Calibri" w:hAnsi="Times New Roman" w:cs="Times New Roman"/>
          <w:noProof w:val="0"/>
          <w:sz w:val="24"/>
          <w:szCs w:val="24"/>
          <w:lang w:val="lt-LT"/>
        </w:rPr>
      </w:pPr>
      <w:r>
        <w:rPr>
          <w:rFonts w:ascii="Times New Roman" w:eastAsia="Calibri" w:hAnsi="Times New Roman" w:cs="Times New Roman"/>
          <w:noProof w:val="0"/>
          <w:sz w:val="24"/>
          <w:szCs w:val="24"/>
          <w:lang w:val="lt-LT"/>
        </w:rPr>
        <w:t>Remiantis</w:t>
      </w:r>
      <w:r w:rsidR="00F21864">
        <w:rPr>
          <w:rFonts w:ascii="Times New Roman" w:eastAsia="Calibri" w:hAnsi="Times New Roman" w:cs="Times New Roman"/>
          <w:noProof w:val="0"/>
          <w:sz w:val="24"/>
          <w:szCs w:val="24"/>
          <w:lang w:val="lt-LT"/>
        </w:rPr>
        <w:t xml:space="preserve"> Antikorupcijos komisijos atliekamos </w:t>
      </w:r>
      <w:r>
        <w:rPr>
          <w:rFonts w:ascii="Times New Roman" w:eastAsia="Calibri" w:hAnsi="Times New Roman" w:cs="Times New Roman"/>
          <w:noProof w:val="0"/>
          <w:sz w:val="24"/>
          <w:szCs w:val="24"/>
          <w:lang w:val="lt-LT"/>
        </w:rPr>
        <w:t xml:space="preserve">korupcijos prevencijos praktinės </w:t>
      </w:r>
      <w:r w:rsidR="00F21864">
        <w:rPr>
          <w:rFonts w:ascii="Times New Roman" w:eastAsia="Calibri" w:hAnsi="Times New Roman" w:cs="Times New Roman"/>
          <w:noProof w:val="0"/>
          <w:sz w:val="24"/>
          <w:szCs w:val="24"/>
          <w:lang w:val="lt-LT"/>
        </w:rPr>
        <w:t>veiklos</w:t>
      </w:r>
      <w:r>
        <w:rPr>
          <w:rFonts w:ascii="Times New Roman" w:eastAsia="Calibri" w:hAnsi="Times New Roman" w:cs="Times New Roman"/>
          <w:noProof w:val="0"/>
          <w:sz w:val="24"/>
          <w:szCs w:val="24"/>
          <w:lang w:val="lt-LT"/>
        </w:rPr>
        <w:t xml:space="preserve"> patirtimi, darytina išvada, kad</w:t>
      </w:r>
      <w:r w:rsidR="00786031">
        <w:rPr>
          <w:rFonts w:ascii="Times New Roman" w:eastAsia="Calibri" w:hAnsi="Times New Roman" w:cs="Times New Roman"/>
          <w:noProof w:val="0"/>
          <w:sz w:val="24"/>
          <w:szCs w:val="24"/>
          <w:lang w:val="lt-LT"/>
        </w:rPr>
        <w:t>,</w:t>
      </w:r>
      <w:r>
        <w:rPr>
          <w:rFonts w:ascii="Times New Roman" w:eastAsia="Calibri" w:hAnsi="Times New Roman" w:cs="Times New Roman"/>
          <w:noProof w:val="0"/>
          <w:sz w:val="24"/>
          <w:szCs w:val="24"/>
          <w:lang w:val="lt-LT"/>
        </w:rPr>
        <w:t xml:space="preserve"> siekiant sukurti</w:t>
      </w:r>
      <w:r w:rsidR="00F21864">
        <w:rPr>
          <w:rFonts w:ascii="Times New Roman" w:eastAsia="Calibri" w:hAnsi="Times New Roman" w:cs="Times New Roman"/>
          <w:noProof w:val="0"/>
          <w:sz w:val="24"/>
          <w:szCs w:val="24"/>
          <w:lang w:val="lt-LT"/>
        </w:rPr>
        <w:t xml:space="preserve"> tvarią, korupcijai atsparią aplinką savivaldoje, </w:t>
      </w:r>
      <w:r>
        <w:rPr>
          <w:rFonts w:ascii="Times New Roman" w:eastAsia="Calibri" w:hAnsi="Times New Roman" w:cs="Times New Roman"/>
          <w:noProof w:val="0"/>
          <w:sz w:val="24"/>
          <w:szCs w:val="24"/>
          <w:lang w:val="lt-LT"/>
        </w:rPr>
        <w:t>būtina kelti visuomenės</w:t>
      </w:r>
      <w:r w:rsidR="002C2E53">
        <w:rPr>
          <w:rFonts w:ascii="Times New Roman" w:eastAsia="Calibri" w:hAnsi="Times New Roman" w:cs="Times New Roman"/>
          <w:noProof w:val="0"/>
          <w:sz w:val="24"/>
          <w:szCs w:val="24"/>
          <w:lang w:val="lt-LT"/>
        </w:rPr>
        <w:t>, visų lygių valstybės tarnautojų ir darbuotojų</w:t>
      </w:r>
      <w:r>
        <w:rPr>
          <w:rFonts w:ascii="Times New Roman" w:eastAsia="Calibri" w:hAnsi="Times New Roman" w:cs="Times New Roman"/>
          <w:noProof w:val="0"/>
          <w:sz w:val="24"/>
          <w:szCs w:val="24"/>
          <w:lang w:val="lt-LT"/>
        </w:rPr>
        <w:t xml:space="preserve"> sąmoningumo, pilietiškumo</w:t>
      </w:r>
      <w:r w:rsidR="002C2E53">
        <w:rPr>
          <w:rFonts w:ascii="Times New Roman" w:eastAsia="Calibri" w:hAnsi="Times New Roman" w:cs="Times New Roman"/>
          <w:noProof w:val="0"/>
          <w:sz w:val="24"/>
          <w:szCs w:val="24"/>
          <w:lang w:val="lt-LT"/>
        </w:rPr>
        <w:t>, motyvacijos</w:t>
      </w:r>
      <w:r>
        <w:rPr>
          <w:rFonts w:ascii="Times New Roman" w:eastAsia="Calibri" w:hAnsi="Times New Roman" w:cs="Times New Roman"/>
          <w:noProof w:val="0"/>
          <w:sz w:val="24"/>
          <w:szCs w:val="24"/>
          <w:lang w:val="lt-LT"/>
        </w:rPr>
        <w:t xml:space="preserve"> lygį, </w:t>
      </w:r>
      <w:r w:rsidR="002A2384">
        <w:rPr>
          <w:rFonts w:ascii="Times New Roman" w:eastAsia="Calibri" w:hAnsi="Times New Roman" w:cs="Times New Roman"/>
          <w:noProof w:val="0"/>
          <w:sz w:val="24"/>
          <w:szCs w:val="24"/>
          <w:lang w:val="lt-LT"/>
        </w:rPr>
        <w:t xml:space="preserve">visomis įmanomomis formomis ir priemonėmis, </w:t>
      </w:r>
      <w:r>
        <w:rPr>
          <w:rFonts w:ascii="Times New Roman" w:eastAsia="Calibri" w:hAnsi="Times New Roman" w:cs="Times New Roman"/>
          <w:noProof w:val="0"/>
          <w:sz w:val="24"/>
          <w:szCs w:val="24"/>
          <w:lang w:val="lt-LT"/>
        </w:rPr>
        <w:t xml:space="preserve">formuoti žmonių nepakantumą bet kokioms korupcijos apraiškoms, skatinti nulinę toleranciją bet kokioms korupcijos formoms, </w:t>
      </w:r>
      <w:r w:rsidR="002C2E53">
        <w:rPr>
          <w:rFonts w:ascii="Times New Roman" w:eastAsia="Calibri" w:hAnsi="Times New Roman" w:cs="Times New Roman"/>
          <w:noProof w:val="0"/>
          <w:sz w:val="24"/>
          <w:szCs w:val="24"/>
          <w:lang w:val="lt-LT"/>
        </w:rPr>
        <w:t xml:space="preserve">tam pasitelkti tobulas, modernias švietimo programas ir tai daryti nuo pat vaikystės. </w:t>
      </w:r>
      <w:r w:rsidR="00D973E4">
        <w:rPr>
          <w:rFonts w:ascii="Times New Roman" w:eastAsia="Calibri" w:hAnsi="Times New Roman" w:cs="Times New Roman"/>
          <w:noProof w:val="0"/>
          <w:sz w:val="24"/>
          <w:szCs w:val="24"/>
          <w:lang w:val="lt-LT"/>
        </w:rPr>
        <w:t>Plėsti technologines galimybes, mažinančias žmogiškojo faktoriaus dalyvavimą viešųjų funkcijų administravime, t</w:t>
      </w:r>
      <w:r w:rsidR="002C2E53">
        <w:rPr>
          <w:rFonts w:ascii="Times New Roman" w:eastAsia="Calibri" w:hAnsi="Times New Roman" w:cs="Times New Roman"/>
          <w:noProof w:val="0"/>
          <w:sz w:val="24"/>
          <w:szCs w:val="24"/>
          <w:lang w:val="lt-LT"/>
        </w:rPr>
        <w:t>oliau tobulinti valstybin</w:t>
      </w:r>
      <w:r w:rsidR="00D973E4">
        <w:rPr>
          <w:rFonts w:ascii="Times New Roman" w:eastAsia="Calibri" w:hAnsi="Times New Roman" w:cs="Times New Roman"/>
          <w:noProof w:val="0"/>
          <w:sz w:val="24"/>
          <w:szCs w:val="24"/>
          <w:lang w:val="lt-LT"/>
        </w:rPr>
        <w:t xml:space="preserve">ių </w:t>
      </w:r>
      <w:r w:rsidR="00EB6000">
        <w:rPr>
          <w:rFonts w:ascii="Times New Roman" w:eastAsia="Calibri" w:hAnsi="Times New Roman" w:cs="Times New Roman"/>
          <w:noProof w:val="0"/>
          <w:sz w:val="24"/>
          <w:szCs w:val="24"/>
          <w:lang w:val="lt-LT"/>
        </w:rPr>
        <w:t xml:space="preserve">savivaldos </w:t>
      </w:r>
      <w:r w:rsidR="00D973E4">
        <w:rPr>
          <w:rFonts w:ascii="Times New Roman" w:eastAsia="Calibri" w:hAnsi="Times New Roman" w:cs="Times New Roman"/>
          <w:noProof w:val="0"/>
          <w:sz w:val="24"/>
          <w:szCs w:val="24"/>
          <w:lang w:val="lt-LT"/>
        </w:rPr>
        <w:t xml:space="preserve">įstaigų, atstovaujančių žmonių teisėtus interesus, </w:t>
      </w:r>
      <w:r w:rsidR="002C2E53">
        <w:rPr>
          <w:rFonts w:ascii="Times New Roman" w:eastAsia="Calibri" w:hAnsi="Times New Roman" w:cs="Times New Roman"/>
          <w:noProof w:val="0"/>
          <w:sz w:val="24"/>
          <w:szCs w:val="24"/>
          <w:lang w:val="lt-LT"/>
        </w:rPr>
        <w:t xml:space="preserve">veiklos procesų teisinį reglamentavimą </w:t>
      </w:r>
      <w:r w:rsidR="00D973E4">
        <w:rPr>
          <w:rFonts w:ascii="Times New Roman" w:eastAsia="Calibri" w:hAnsi="Times New Roman" w:cs="Times New Roman"/>
          <w:noProof w:val="0"/>
          <w:sz w:val="24"/>
          <w:szCs w:val="24"/>
          <w:lang w:val="lt-LT"/>
        </w:rPr>
        <w:t xml:space="preserve">ir </w:t>
      </w:r>
      <w:r w:rsidR="002C2E53">
        <w:rPr>
          <w:rFonts w:ascii="Times New Roman" w:eastAsia="Calibri" w:hAnsi="Times New Roman" w:cs="Times New Roman"/>
          <w:noProof w:val="0"/>
          <w:sz w:val="24"/>
          <w:szCs w:val="24"/>
          <w:lang w:val="lt-LT"/>
        </w:rPr>
        <w:t>viešumą</w:t>
      </w:r>
      <w:r w:rsidR="00D973E4">
        <w:rPr>
          <w:rFonts w:ascii="Times New Roman" w:eastAsia="Calibri" w:hAnsi="Times New Roman" w:cs="Times New Roman"/>
          <w:noProof w:val="0"/>
          <w:sz w:val="24"/>
          <w:szCs w:val="24"/>
          <w:lang w:val="lt-LT"/>
        </w:rPr>
        <w:t xml:space="preserve">. </w:t>
      </w:r>
    </w:p>
    <w:p w14:paraId="25F33215" w14:textId="77777777" w:rsidR="009278B5" w:rsidRDefault="009278B5" w:rsidP="00CB6200">
      <w:pPr>
        <w:spacing w:after="0" w:line="240" w:lineRule="auto"/>
        <w:ind w:firstLine="851"/>
        <w:contextualSpacing/>
        <w:jc w:val="both"/>
        <w:rPr>
          <w:rFonts w:ascii="Times New Roman" w:eastAsia="Calibri" w:hAnsi="Times New Roman" w:cs="Times New Roman"/>
          <w:noProof w:val="0"/>
          <w:sz w:val="24"/>
          <w:szCs w:val="24"/>
          <w:lang w:val="lt-LT"/>
        </w:rPr>
      </w:pPr>
    </w:p>
    <w:p w14:paraId="25F33216" w14:textId="32E52FA3" w:rsidR="009278B5" w:rsidRPr="001E7F45" w:rsidRDefault="001E7F45" w:rsidP="001E7F45">
      <w:pPr>
        <w:spacing w:after="0" w:line="240" w:lineRule="auto"/>
        <w:ind w:firstLine="851"/>
        <w:contextualSpacing/>
        <w:jc w:val="center"/>
        <w:rPr>
          <w:rFonts w:ascii="Times New Roman" w:eastAsia="Calibri" w:hAnsi="Times New Roman" w:cs="Times New Roman"/>
          <w:noProof w:val="0"/>
          <w:sz w:val="24"/>
          <w:szCs w:val="24"/>
          <w:u w:val="single"/>
          <w:lang w:val="lt-LT"/>
        </w:rPr>
      </w:pPr>
      <w:r>
        <w:rPr>
          <w:rFonts w:ascii="Times New Roman" w:eastAsia="Calibri" w:hAnsi="Times New Roman" w:cs="Times New Roman"/>
          <w:noProof w:val="0"/>
          <w:sz w:val="24"/>
          <w:szCs w:val="24"/>
          <w:u w:val="single"/>
          <w:lang w:val="lt-LT"/>
        </w:rPr>
        <w:tab/>
      </w:r>
      <w:r>
        <w:rPr>
          <w:rFonts w:ascii="Times New Roman" w:eastAsia="Calibri" w:hAnsi="Times New Roman" w:cs="Times New Roman"/>
          <w:noProof w:val="0"/>
          <w:sz w:val="24"/>
          <w:szCs w:val="24"/>
          <w:u w:val="single"/>
          <w:lang w:val="lt-LT"/>
        </w:rPr>
        <w:tab/>
      </w:r>
      <w:r>
        <w:rPr>
          <w:rFonts w:ascii="Times New Roman" w:eastAsia="Calibri" w:hAnsi="Times New Roman" w:cs="Times New Roman"/>
          <w:noProof w:val="0"/>
          <w:sz w:val="24"/>
          <w:szCs w:val="24"/>
          <w:u w:val="single"/>
          <w:lang w:val="lt-LT"/>
        </w:rPr>
        <w:tab/>
      </w:r>
      <w:r>
        <w:rPr>
          <w:rFonts w:ascii="Times New Roman" w:eastAsia="Calibri" w:hAnsi="Times New Roman" w:cs="Times New Roman"/>
          <w:noProof w:val="0"/>
          <w:sz w:val="24"/>
          <w:szCs w:val="24"/>
          <w:u w:val="single"/>
          <w:lang w:val="lt-LT"/>
        </w:rPr>
        <w:tab/>
      </w:r>
      <w:r>
        <w:rPr>
          <w:rFonts w:ascii="Times New Roman" w:eastAsia="Calibri" w:hAnsi="Times New Roman" w:cs="Times New Roman"/>
          <w:noProof w:val="0"/>
          <w:sz w:val="24"/>
          <w:szCs w:val="24"/>
          <w:u w:val="single"/>
          <w:lang w:val="lt-LT"/>
        </w:rPr>
        <w:tab/>
      </w:r>
    </w:p>
    <w:p w14:paraId="25F3321E" w14:textId="77777777" w:rsidR="00611E0B" w:rsidRDefault="00611E0B" w:rsidP="00616687">
      <w:pPr>
        <w:spacing w:line="240" w:lineRule="auto"/>
        <w:jc w:val="both"/>
        <w:rPr>
          <w:rFonts w:ascii="Times New Roman" w:eastAsia="Calibri" w:hAnsi="Times New Roman" w:cs="Times New Roman"/>
          <w:noProof w:val="0"/>
          <w:sz w:val="24"/>
          <w:szCs w:val="24"/>
          <w:lang w:val="lt-LT"/>
        </w:rPr>
      </w:pPr>
    </w:p>
    <w:p w14:paraId="3FD7C776" w14:textId="77777777" w:rsidR="00201562" w:rsidRPr="00782B19" w:rsidRDefault="00201562" w:rsidP="00616687">
      <w:pPr>
        <w:spacing w:line="240" w:lineRule="auto"/>
        <w:jc w:val="both"/>
        <w:rPr>
          <w:rFonts w:ascii="Times New Roman" w:hAnsi="Times New Roman" w:cs="Times New Roman"/>
          <w:sz w:val="24"/>
          <w:szCs w:val="24"/>
          <w:lang w:val="lt-LT"/>
        </w:rPr>
      </w:pPr>
    </w:p>
    <w:sectPr w:rsidR="00201562" w:rsidRPr="00782B19" w:rsidSect="00A05AA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613"/>
    <w:multiLevelType w:val="hybridMultilevel"/>
    <w:tmpl w:val="61E28B62"/>
    <w:lvl w:ilvl="0" w:tplc="35A215F2">
      <w:start w:val="2020"/>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0B"/>
    <w:rsid w:val="00011360"/>
    <w:rsid w:val="00012BB4"/>
    <w:rsid w:val="0001374C"/>
    <w:rsid w:val="0002753A"/>
    <w:rsid w:val="00033558"/>
    <w:rsid w:val="0006477B"/>
    <w:rsid w:val="00081A87"/>
    <w:rsid w:val="000A1EB2"/>
    <w:rsid w:val="000C11A7"/>
    <w:rsid w:val="000E22E9"/>
    <w:rsid w:val="000E6EB1"/>
    <w:rsid w:val="00103DE7"/>
    <w:rsid w:val="00135532"/>
    <w:rsid w:val="0014220A"/>
    <w:rsid w:val="00177622"/>
    <w:rsid w:val="00195152"/>
    <w:rsid w:val="001A7F67"/>
    <w:rsid w:val="001C5177"/>
    <w:rsid w:val="001E7F45"/>
    <w:rsid w:val="00201562"/>
    <w:rsid w:val="002029C5"/>
    <w:rsid w:val="00226DA7"/>
    <w:rsid w:val="00227A3C"/>
    <w:rsid w:val="00260A06"/>
    <w:rsid w:val="002A2384"/>
    <w:rsid w:val="002A2FDB"/>
    <w:rsid w:val="002C2E53"/>
    <w:rsid w:val="002F0EE1"/>
    <w:rsid w:val="002F485E"/>
    <w:rsid w:val="00322FC6"/>
    <w:rsid w:val="0036429D"/>
    <w:rsid w:val="00387D16"/>
    <w:rsid w:val="003901DF"/>
    <w:rsid w:val="0039742B"/>
    <w:rsid w:val="003A4FC5"/>
    <w:rsid w:val="003C0AF0"/>
    <w:rsid w:val="003C6454"/>
    <w:rsid w:val="003D6F05"/>
    <w:rsid w:val="00404DCC"/>
    <w:rsid w:val="0041280C"/>
    <w:rsid w:val="0041287E"/>
    <w:rsid w:val="004640A0"/>
    <w:rsid w:val="004731FF"/>
    <w:rsid w:val="004B2C95"/>
    <w:rsid w:val="00510778"/>
    <w:rsid w:val="00531C7E"/>
    <w:rsid w:val="005B2DBA"/>
    <w:rsid w:val="005E6E9F"/>
    <w:rsid w:val="005F26D5"/>
    <w:rsid w:val="00611E0B"/>
    <w:rsid w:val="00616687"/>
    <w:rsid w:val="0064438F"/>
    <w:rsid w:val="00663AF1"/>
    <w:rsid w:val="006A550E"/>
    <w:rsid w:val="006C7CD9"/>
    <w:rsid w:val="006F6E7B"/>
    <w:rsid w:val="00714861"/>
    <w:rsid w:val="00743CBA"/>
    <w:rsid w:val="00765762"/>
    <w:rsid w:val="00782B19"/>
    <w:rsid w:val="00786031"/>
    <w:rsid w:val="007A52FB"/>
    <w:rsid w:val="007E7308"/>
    <w:rsid w:val="008145C8"/>
    <w:rsid w:val="00827BBE"/>
    <w:rsid w:val="00862669"/>
    <w:rsid w:val="00864490"/>
    <w:rsid w:val="00865D19"/>
    <w:rsid w:val="00886D92"/>
    <w:rsid w:val="008A2408"/>
    <w:rsid w:val="008F0E06"/>
    <w:rsid w:val="009278B5"/>
    <w:rsid w:val="009809A1"/>
    <w:rsid w:val="009B19C4"/>
    <w:rsid w:val="009C0148"/>
    <w:rsid w:val="009E727E"/>
    <w:rsid w:val="00A05AA7"/>
    <w:rsid w:val="00A36888"/>
    <w:rsid w:val="00A7391B"/>
    <w:rsid w:val="00A73FB6"/>
    <w:rsid w:val="00AD55FC"/>
    <w:rsid w:val="00B21263"/>
    <w:rsid w:val="00B229F7"/>
    <w:rsid w:val="00B62FAA"/>
    <w:rsid w:val="00B637C1"/>
    <w:rsid w:val="00B935FE"/>
    <w:rsid w:val="00B969C5"/>
    <w:rsid w:val="00BC1509"/>
    <w:rsid w:val="00BD3D1B"/>
    <w:rsid w:val="00BD79D8"/>
    <w:rsid w:val="00C16E25"/>
    <w:rsid w:val="00C36E85"/>
    <w:rsid w:val="00C655ED"/>
    <w:rsid w:val="00CB6200"/>
    <w:rsid w:val="00CD3BA6"/>
    <w:rsid w:val="00CD659B"/>
    <w:rsid w:val="00D16BC0"/>
    <w:rsid w:val="00D24A9E"/>
    <w:rsid w:val="00D272D8"/>
    <w:rsid w:val="00D973E4"/>
    <w:rsid w:val="00DB563F"/>
    <w:rsid w:val="00DD29FE"/>
    <w:rsid w:val="00DF007D"/>
    <w:rsid w:val="00E038FE"/>
    <w:rsid w:val="00E061D5"/>
    <w:rsid w:val="00E0634B"/>
    <w:rsid w:val="00E211D0"/>
    <w:rsid w:val="00E347CF"/>
    <w:rsid w:val="00E40823"/>
    <w:rsid w:val="00E44466"/>
    <w:rsid w:val="00E47809"/>
    <w:rsid w:val="00E645A5"/>
    <w:rsid w:val="00E72DA5"/>
    <w:rsid w:val="00E87F54"/>
    <w:rsid w:val="00EB6000"/>
    <w:rsid w:val="00F21864"/>
    <w:rsid w:val="00F230D7"/>
    <w:rsid w:val="00FD37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noProof/>
      <w:lang w:val="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F0EE1"/>
    <w:rPr>
      <w:color w:val="0000FF"/>
      <w:u w:val="single"/>
    </w:rPr>
  </w:style>
  <w:style w:type="paragraph" w:styleId="prastasistinklapis">
    <w:name w:val="Normal (Web)"/>
    <w:basedOn w:val="prastasis"/>
    <w:uiPriority w:val="99"/>
    <w:semiHidden/>
    <w:unhideWhenUsed/>
    <w:rsid w:val="004B2C95"/>
    <w:pPr>
      <w:spacing w:before="100" w:beforeAutospacing="1" w:after="100" w:afterAutospacing="1" w:line="240" w:lineRule="auto"/>
    </w:pPr>
    <w:rPr>
      <w:rFonts w:ascii="Times New Roman" w:eastAsia="Times New Roman" w:hAnsi="Times New Roman" w:cs="Times New Roman"/>
      <w:noProof w:val="0"/>
      <w:sz w:val="24"/>
      <w:szCs w:val="24"/>
      <w:lang w:val="lt-LT" w:eastAsia="lt-LT"/>
    </w:rPr>
  </w:style>
  <w:style w:type="character" w:styleId="Grietas">
    <w:name w:val="Strong"/>
    <w:basedOn w:val="Numatytasispastraiposriftas"/>
    <w:uiPriority w:val="22"/>
    <w:qFormat/>
    <w:rsid w:val="004B2C95"/>
    <w:rPr>
      <w:b/>
      <w:bCs/>
    </w:rPr>
  </w:style>
  <w:style w:type="paragraph" w:customStyle="1" w:styleId="Default">
    <w:name w:val="Default"/>
    <w:rsid w:val="00510778"/>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0E2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noProof/>
      <w:lang w:val="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F0EE1"/>
    <w:rPr>
      <w:color w:val="0000FF"/>
      <w:u w:val="single"/>
    </w:rPr>
  </w:style>
  <w:style w:type="paragraph" w:styleId="prastasistinklapis">
    <w:name w:val="Normal (Web)"/>
    <w:basedOn w:val="prastasis"/>
    <w:uiPriority w:val="99"/>
    <w:semiHidden/>
    <w:unhideWhenUsed/>
    <w:rsid w:val="004B2C95"/>
    <w:pPr>
      <w:spacing w:before="100" w:beforeAutospacing="1" w:after="100" w:afterAutospacing="1" w:line="240" w:lineRule="auto"/>
    </w:pPr>
    <w:rPr>
      <w:rFonts w:ascii="Times New Roman" w:eastAsia="Times New Roman" w:hAnsi="Times New Roman" w:cs="Times New Roman"/>
      <w:noProof w:val="0"/>
      <w:sz w:val="24"/>
      <w:szCs w:val="24"/>
      <w:lang w:val="lt-LT" w:eastAsia="lt-LT"/>
    </w:rPr>
  </w:style>
  <w:style w:type="character" w:styleId="Grietas">
    <w:name w:val="Strong"/>
    <w:basedOn w:val="Numatytasispastraiposriftas"/>
    <w:uiPriority w:val="22"/>
    <w:qFormat/>
    <w:rsid w:val="004B2C95"/>
    <w:rPr>
      <w:b/>
      <w:bCs/>
    </w:rPr>
  </w:style>
  <w:style w:type="paragraph" w:customStyle="1" w:styleId="Default">
    <w:name w:val="Default"/>
    <w:rsid w:val="00510778"/>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0E2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4216</Words>
  <Characters>2404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PAVPK</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Stasys-PC</dc:creator>
  <cp:lastModifiedBy>Tatjana Karpova</cp:lastModifiedBy>
  <cp:revision>2</cp:revision>
  <dcterms:created xsi:type="dcterms:W3CDTF">2022-03-17T12:42:00Z</dcterms:created>
  <dcterms:modified xsi:type="dcterms:W3CDTF">2022-03-17T12:42:00Z</dcterms:modified>
</cp:coreProperties>
</file>